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3C4D" w14:textId="3227AC14" w:rsidR="006F79B5" w:rsidRPr="0086268B" w:rsidRDefault="006F79B5" w:rsidP="006F79B5">
      <w:pPr>
        <w:pStyle w:val="Title-White"/>
        <w:rPr>
          <w:rFonts w:ascii="Encode Sans Normal Black" w:hAnsi="Encode Sans Normal Black" w:hint="eastAsia"/>
        </w:rPr>
      </w:pPr>
      <w:r>
        <w:rPr>
          <w:rFonts w:ascii="Encode Sans Normal Black" w:hAnsi="Encode Sans Normal Black"/>
        </w:rPr>
        <w:t>Editorial Style Guide</w:t>
      </w:r>
    </w:p>
    <w:p w14:paraId="474F5161" w14:textId="77777777" w:rsidR="006F79B5" w:rsidRPr="006927C0" w:rsidRDefault="006F79B5" w:rsidP="006F79B5">
      <w:pPr>
        <w:rPr>
          <w:sz w:val="16"/>
          <w:szCs w:val="16"/>
        </w:rPr>
      </w:pPr>
      <w:r w:rsidRPr="006927C0">
        <w:rPr>
          <w:noProof/>
          <w:sz w:val="16"/>
          <w:szCs w:val="16"/>
        </w:rPr>
        <w:drawing>
          <wp:inline distT="0" distB="0" distL="0" distR="0" wp14:anchorId="00B6F635" wp14:editId="06100581">
            <wp:extent cx="719329" cy="88392"/>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derline-Yello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329" cy="88392"/>
                    </a:xfrm>
                    <a:prstGeom prst="rect">
                      <a:avLst/>
                    </a:prstGeom>
                  </pic:spPr>
                </pic:pic>
              </a:graphicData>
            </a:graphic>
          </wp:inline>
        </w:drawing>
      </w:r>
    </w:p>
    <w:p w14:paraId="48F1D64C" w14:textId="14DA8C1F" w:rsidR="006F79B5" w:rsidRPr="0086268B" w:rsidRDefault="006F79B5" w:rsidP="006F79B5">
      <w:pPr>
        <w:pStyle w:val="Heading2-White"/>
        <w:rPr>
          <w:rFonts w:ascii="Encode Sans Normal Black" w:hAnsi="Encode Sans Normal Black" w:hint="eastAsia"/>
        </w:rPr>
      </w:pPr>
      <w:r>
        <w:rPr>
          <w:rFonts w:ascii="Encode Sans Normal Black" w:hAnsi="Encode Sans Normal Black"/>
        </w:rPr>
        <w:t>UW Medicine Advancement</w:t>
      </w:r>
      <w:r>
        <w:rPr>
          <w:rFonts w:ascii="Encode Sans Normal Black" w:hAnsi="Encode Sans Normal Black"/>
        </w:rPr>
        <w:br/>
      </w:r>
    </w:p>
    <w:p w14:paraId="45C2F1F1" w14:textId="2B495E1A" w:rsidR="002C2506" w:rsidRPr="00D03B0B" w:rsidRDefault="009C076A" w:rsidP="006F79B5">
      <w:r>
        <w:br/>
      </w:r>
      <w:bookmarkStart w:id="0" w:name="_GoBack"/>
      <w:bookmarkEnd w:id="0"/>
      <w:r w:rsidR="002C2506" w:rsidRPr="00D03B0B">
        <w:t xml:space="preserve">This style guide answers common questions about how to connect with a donor audience and describe our organization, locations, services and people with clear and accurate language. </w:t>
      </w:r>
    </w:p>
    <w:p w14:paraId="62C89399" w14:textId="33F7B2FA" w:rsidR="002C2506" w:rsidRPr="00D03B0B" w:rsidRDefault="002C2506" w:rsidP="002C2506">
      <w:pPr>
        <w:spacing w:before="100" w:beforeAutospacing="1" w:after="100" w:afterAutospacing="1"/>
        <w:rPr>
          <w:rFonts w:eastAsia="Times New Roman"/>
        </w:rPr>
      </w:pPr>
      <w:r>
        <w:rPr>
          <w:rFonts w:eastAsia="Times New Roman"/>
        </w:rPr>
        <w:t xml:space="preserve">You can find </w:t>
      </w:r>
      <w:r w:rsidR="00E428FC">
        <w:rPr>
          <w:rFonts w:eastAsia="Times New Roman"/>
        </w:rPr>
        <w:t>this style g</w:t>
      </w:r>
      <w:r w:rsidRPr="00D03B0B">
        <w:rPr>
          <w:rFonts w:eastAsia="Times New Roman"/>
        </w:rPr>
        <w:t>uide</w:t>
      </w:r>
      <w:r>
        <w:rPr>
          <w:rFonts w:eastAsia="Times New Roman"/>
        </w:rPr>
        <w:t xml:space="preserve"> on the </w:t>
      </w:r>
      <w:r w:rsidR="00E428FC">
        <w:rPr>
          <w:rFonts w:eastAsia="Times New Roman"/>
        </w:rPr>
        <w:t>UW Medicine Advancement Intranet.</w:t>
      </w:r>
      <w:r w:rsidRPr="00D03B0B">
        <w:rPr>
          <w:rFonts w:eastAsia="Times New Roman"/>
        </w:rPr>
        <w:t xml:space="preserve"> </w:t>
      </w:r>
      <w:hyperlink r:id="rId8" w:history="1">
        <w:r w:rsidR="00C7440F" w:rsidRPr="00C7440F">
          <w:rPr>
            <w:rStyle w:val="Hyperlink"/>
            <w:rFonts w:eastAsia="Times New Roman"/>
          </w:rPr>
          <w:t>uwmedadvintranet.org</w:t>
        </w:r>
      </w:hyperlink>
    </w:p>
    <w:p w14:paraId="43D347BF" w14:textId="77777777" w:rsidR="002C2506" w:rsidRPr="00D03B0B" w:rsidRDefault="002C2506" w:rsidP="002C2506">
      <w:pPr>
        <w:spacing w:before="100" w:beforeAutospacing="1" w:after="100" w:afterAutospacing="1"/>
        <w:rPr>
          <w:rFonts w:eastAsia="Times New Roman"/>
        </w:rPr>
      </w:pPr>
      <w:r w:rsidRPr="00D03B0B">
        <w:rPr>
          <w:rFonts w:eastAsia="Times New Roman"/>
          <w:b/>
          <w:bCs/>
          <w:i/>
          <w:iCs/>
        </w:rPr>
        <w:t>Note:</w:t>
      </w:r>
      <w:r w:rsidRPr="00D03B0B">
        <w:rPr>
          <w:rFonts w:eastAsia="Times New Roman"/>
          <w:i/>
          <w:iCs/>
        </w:rPr>
        <w:t> For topics not covered here, UW Medicine follows the </w:t>
      </w:r>
      <w:hyperlink r:id="rId9" w:tgtFrame="_blank" w:history="1">
        <w:r w:rsidRPr="00D03B0B">
          <w:rPr>
            <w:rFonts w:eastAsia="Times New Roman"/>
            <w:i/>
            <w:iCs/>
            <w:color w:val="0000FF"/>
          </w:rPr>
          <w:t>Associated Press Stylebook</w:t>
        </w:r>
      </w:hyperlink>
      <w:r w:rsidRPr="00D03B0B">
        <w:rPr>
          <w:rFonts w:eastAsia="Times New Roman"/>
          <w:i/>
          <w:iCs/>
        </w:rPr>
        <w:t xml:space="preserve"> (AP). It </w:t>
      </w:r>
      <w:proofErr w:type="gramStart"/>
      <w:r w:rsidRPr="00D03B0B">
        <w:rPr>
          <w:rFonts w:eastAsia="Times New Roman"/>
          <w:i/>
          <w:iCs/>
        </w:rPr>
        <w:t>can be purchased at bookstores or viewed</w:t>
      </w:r>
      <w:r w:rsidRPr="002C2506">
        <w:rPr>
          <w:rFonts w:eastAsia="Times New Roman"/>
          <w:i/>
          <w:iCs/>
        </w:rPr>
        <w:t> </w:t>
      </w:r>
      <w:hyperlink r:id="rId10" w:tgtFrame="_blank" w:history="1">
        <w:r w:rsidRPr="002C2506">
          <w:rPr>
            <w:rFonts w:eastAsia="Times New Roman"/>
            <w:i/>
            <w:iCs/>
            <w:color w:val="0000FF"/>
          </w:rPr>
          <w:t>online</w:t>
        </w:r>
        <w:proofErr w:type="gramEnd"/>
        <w:r w:rsidRPr="002C2506">
          <w:rPr>
            <w:rFonts w:eastAsia="Times New Roman"/>
            <w:i/>
            <w:iCs/>
            <w:color w:val="0000FF"/>
          </w:rPr>
          <w:t>. </w:t>
        </w:r>
      </w:hyperlink>
      <w:r w:rsidRPr="00D03B0B">
        <w:rPr>
          <w:rFonts w:eastAsia="Times New Roman"/>
          <w:i/>
          <w:iCs/>
        </w:rPr>
        <w:t>UW Libraries also provides </w:t>
      </w:r>
      <w:hyperlink r:id="rId11" w:history="1">
        <w:r w:rsidRPr="00D03B0B">
          <w:rPr>
            <w:rFonts w:eastAsia="Times New Roman"/>
            <w:i/>
            <w:iCs/>
            <w:color w:val="0000FF"/>
          </w:rPr>
          <w:t>l</w:t>
        </w:r>
      </w:hyperlink>
      <w:hyperlink r:id="rId12" w:tgtFrame="_blank" w:history="1">
        <w:r w:rsidRPr="00D03B0B">
          <w:rPr>
            <w:rFonts w:eastAsia="Times New Roman"/>
            <w:i/>
            <w:iCs/>
            <w:color w:val="0000FF"/>
          </w:rPr>
          <w:t>imited AP Stylebook access for employees with NET IDs</w:t>
        </w:r>
      </w:hyperlink>
      <w:r w:rsidRPr="00D03B0B">
        <w:rPr>
          <w:rFonts w:eastAsia="Times New Roman"/>
          <w:i/>
          <w:iCs/>
        </w:rPr>
        <w:t>.</w:t>
      </w:r>
      <w:r w:rsidRPr="00D03B0B">
        <w:rPr>
          <w:rFonts w:eastAsia="Times New Roman"/>
        </w:rPr>
        <w:t> </w:t>
      </w:r>
    </w:p>
    <w:p w14:paraId="1B744B32" w14:textId="77777777" w:rsidR="002C2506" w:rsidRPr="00D03B0B" w:rsidRDefault="002C2506" w:rsidP="002C2506">
      <w:pPr>
        <w:numPr>
          <w:ilvl w:val="0"/>
          <w:numId w:val="4"/>
        </w:numPr>
        <w:spacing w:before="100" w:beforeAutospacing="1" w:after="100" w:afterAutospacing="1"/>
        <w:rPr>
          <w:rFonts w:eastAsia="Times New Roman"/>
        </w:rPr>
      </w:pPr>
      <w:r w:rsidRPr="00D03B0B">
        <w:rPr>
          <w:rFonts w:eastAsia="Times New Roman"/>
        </w:rPr>
        <w:t>Section 1: Brand Voice, Tone</w:t>
      </w:r>
    </w:p>
    <w:p w14:paraId="57758AB7" w14:textId="77777777" w:rsidR="002C2506" w:rsidRPr="00D03B0B" w:rsidRDefault="002C2506" w:rsidP="002C2506">
      <w:pPr>
        <w:numPr>
          <w:ilvl w:val="0"/>
          <w:numId w:val="4"/>
        </w:numPr>
        <w:spacing w:before="100" w:beforeAutospacing="1" w:after="100" w:afterAutospacing="1"/>
        <w:rPr>
          <w:rFonts w:eastAsia="Times New Roman"/>
        </w:rPr>
      </w:pPr>
      <w:r w:rsidRPr="00D03B0B">
        <w:rPr>
          <w:rFonts w:eastAsia="Times New Roman"/>
        </w:rPr>
        <w:t>Section 2: UW Medicine Editorial Guidelines</w:t>
      </w:r>
    </w:p>
    <w:p w14:paraId="5357683E" w14:textId="77777777" w:rsidR="002C2506" w:rsidRPr="00D03B0B" w:rsidRDefault="002C2506" w:rsidP="002C2506">
      <w:pPr>
        <w:numPr>
          <w:ilvl w:val="0"/>
          <w:numId w:val="4"/>
        </w:numPr>
        <w:spacing w:before="100" w:beforeAutospacing="1" w:after="100" w:afterAutospacing="1"/>
        <w:rPr>
          <w:rFonts w:eastAsia="Times New Roman"/>
        </w:rPr>
      </w:pPr>
      <w:r w:rsidRPr="00D03B0B">
        <w:rPr>
          <w:rFonts w:eastAsia="Times New Roman"/>
        </w:rPr>
        <w:t xml:space="preserve">Section 3: Usage Guidelines </w:t>
      </w:r>
    </w:p>
    <w:p w14:paraId="5B470397" w14:textId="77777777" w:rsidR="002C2506" w:rsidRPr="00D03B0B" w:rsidRDefault="002C2506" w:rsidP="002C2506">
      <w:pPr>
        <w:numPr>
          <w:ilvl w:val="0"/>
          <w:numId w:val="4"/>
        </w:numPr>
        <w:spacing w:before="100" w:beforeAutospacing="1" w:after="100" w:afterAutospacing="1"/>
        <w:rPr>
          <w:rFonts w:eastAsia="Times New Roman"/>
          <w:color w:val="auto"/>
        </w:rPr>
      </w:pPr>
      <w:r w:rsidRPr="00D03B0B">
        <w:rPr>
          <w:rFonts w:eastAsia="Times New Roman"/>
        </w:rPr>
        <w:t xml:space="preserve">Section 4: Writing for Digital Channels </w:t>
      </w:r>
    </w:p>
    <w:p w14:paraId="4E61955E" w14:textId="77777777" w:rsidR="002C2506" w:rsidRPr="00D03B0B" w:rsidRDefault="002C2506" w:rsidP="002C2506">
      <w:pPr>
        <w:numPr>
          <w:ilvl w:val="0"/>
          <w:numId w:val="4"/>
        </w:numPr>
        <w:spacing w:before="100" w:beforeAutospacing="1" w:after="100" w:afterAutospacing="1"/>
        <w:rPr>
          <w:rFonts w:eastAsia="Times New Roman"/>
        </w:rPr>
      </w:pPr>
      <w:r w:rsidRPr="00D03B0B">
        <w:rPr>
          <w:rFonts w:eastAsia="Times New Roman"/>
        </w:rPr>
        <w:t xml:space="preserve">Section 5: Resources and References </w:t>
      </w:r>
    </w:p>
    <w:p w14:paraId="10AC0501" w14:textId="77777777" w:rsidR="002C2506" w:rsidRPr="00D03B0B" w:rsidRDefault="002C2506" w:rsidP="002C2506">
      <w:pPr>
        <w:pStyle w:val="Subhead1-Purple"/>
      </w:pPr>
      <w:r w:rsidRPr="00D03B0B">
        <w:t xml:space="preserve">Section 1: Brand Voice and Tone </w:t>
      </w:r>
    </w:p>
    <w:p w14:paraId="3248A046" w14:textId="77777777" w:rsidR="002C2506" w:rsidRPr="00D03B0B" w:rsidRDefault="002C2506" w:rsidP="002C2506">
      <w:pPr>
        <w:spacing w:before="100" w:beforeAutospacing="1" w:after="100" w:afterAutospacing="1"/>
        <w:rPr>
          <w:rFonts w:eastAsia="Times New Roman"/>
        </w:rPr>
      </w:pPr>
      <w:r w:rsidRPr="00D03B0B">
        <w:rPr>
          <w:rFonts w:eastAsia="Times New Roman"/>
        </w:rPr>
        <w:t xml:space="preserve">UW Medicine’s mission is to improve the health of the public. Our donors are essential to our success. When writing for them, we aim to be warm, accessible and inclusive. While we are experts in our fields, we are not academic or elitist. Our tone is empathic, friendly and conversational. We strive to put the donor first, emphasizing their values and ability to help further our mission. </w:t>
      </w:r>
    </w:p>
    <w:p w14:paraId="27397E04" w14:textId="77777777" w:rsidR="002C2506" w:rsidRPr="00D03B0B" w:rsidRDefault="002C2506" w:rsidP="002C2506">
      <w:pPr>
        <w:spacing w:before="100" w:beforeAutospacing="1" w:after="100" w:afterAutospacing="1"/>
        <w:rPr>
          <w:rFonts w:eastAsia="Times New Roman"/>
        </w:rPr>
      </w:pPr>
      <w:r w:rsidRPr="00D03B0B">
        <w:rPr>
          <w:rFonts w:eastAsia="Times New Roman"/>
        </w:rPr>
        <w:t>The brand voice supports the language of storytelling — each person represents a story and a real-world experience, need or success. We use active voice and common words to express the life-saving impact donors are making through their support of our work.</w:t>
      </w:r>
    </w:p>
    <w:p w14:paraId="63A41819" w14:textId="77777777" w:rsidR="002C2506" w:rsidRPr="00D03B0B" w:rsidRDefault="002C2506" w:rsidP="002C2506">
      <w:pPr>
        <w:spacing w:before="100" w:beforeAutospacing="1" w:after="100" w:afterAutospacing="1"/>
        <w:outlineLvl w:val="2"/>
        <w:rPr>
          <w:rFonts w:eastAsia="Times New Roman"/>
          <w:b/>
          <w:bCs/>
        </w:rPr>
      </w:pPr>
      <w:r w:rsidRPr="00D03B0B">
        <w:rPr>
          <w:rFonts w:eastAsia="Times New Roman"/>
          <w:b/>
          <w:bCs/>
        </w:rPr>
        <w:t>Best practices for writing donor-facing content</w:t>
      </w:r>
    </w:p>
    <w:p w14:paraId="293D5D36" w14:textId="77777777" w:rsidR="002C2506" w:rsidRPr="00D03B0B" w:rsidRDefault="002C2506" w:rsidP="002C2506">
      <w:pPr>
        <w:spacing w:before="100" w:beforeAutospacing="1" w:after="100" w:afterAutospacing="1"/>
        <w:rPr>
          <w:rFonts w:eastAsia="Times New Roman"/>
        </w:rPr>
      </w:pPr>
      <w:r w:rsidRPr="00D03B0B">
        <w:rPr>
          <w:rFonts w:eastAsia="Times New Roman"/>
        </w:rPr>
        <w:t xml:space="preserve">Always consider who will be reading your content and why. Donors and potential donors want to feel like they have an important job to do. However, not all donors feel motivated to give by the same reasons or values. </w:t>
      </w:r>
      <w:r w:rsidR="00E428FC" w:rsidRPr="006B130B">
        <w:rPr>
          <w:rFonts w:eastAsia="Times New Roman"/>
        </w:rPr>
        <w:t>(We are currently developing</w:t>
      </w:r>
      <w:r w:rsidRPr="006B130B">
        <w:rPr>
          <w:rFonts w:eastAsia="Times New Roman"/>
        </w:rPr>
        <w:t xml:space="preserve"> donor personas</w:t>
      </w:r>
      <w:r w:rsidR="00E428FC" w:rsidRPr="006B130B">
        <w:rPr>
          <w:rFonts w:eastAsia="Times New Roman"/>
        </w:rPr>
        <w:t>,</w:t>
      </w:r>
      <w:r w:rsidRPr="006B130B">
        <w:rPr>
          <w:rFonts w:eastAsia="Times New Roman"/>
        </w:rPr>
        <w:t xml:space="preserve"> </w:t>
      </w:r>
      <w:r w:rsidR="00E428FC" w:rsidRPr="006B130B">
        <w:rPr>
          <w:rFonts w:eastAsia="Times New Roman"/>
        </w:rPr>
        <w:t>which will tell us what messages</w:t>
      </w:r>
      <w:r w:rsidRPr="006B130B">
        <w:rPr>
          <w:rFonts w:eastAsia="Times New Roman"/>
        </w:rPr>
        <w:t xml:space="preserve"> resonate best with your donor</w:t>
      </w:r>
      <w:r w:rsidR="00E428FC" w:rsidRPr="006B130B">
        <w:rPr>
          <w:rFonts w:eastAsia="Times New Roman"/>
        </w:rPr>
        <w:t>s</w:t>
      </w:r>
      <w:r w:rsidRPr="006B130B">
        <w:rPr>
          <w:rFonts w:eastAsia="Times New Roman"/>
        </w:rPr>
        <w:t>.)</w:t>
      </w:r>
      <w:r w:rsidRPr="00D03B0B">
        <w:rPr>
          <w:rFonts w:eastAsia="Times New Roman"/>
        </w:rPr>
        <w:t xml:space="preserve"> </w:t>
      </w:r>
    </w:p>
    <w:p w14:paraId="322DAA33" w14:textId="77777777" w:rsidR="002C2506" w:rsidRPr="00D03B0B" w:rsidRDefault="002C2506" w:rsidP="002C2506">
      <w:pPr>
        <w:spacing w:before="100" w:beforeAutospacing="1" w:after="100" w:afterAutospacing="1"/>
        <w:rPr>
          <w:rFonts w:eastAsia="Times New Roman"/>
        </w:rPr>
      </w:pPr>
      <w:r w:rsidRPr="00D03B0B">
        <w:rPr>
          <w:rFonts w:eastAsia="Times New Roman"/>
        </w:rPr>
        <w:t xml:space="preserve">Below are some general best-practice guidelines when writing for donors. </w:t>
      </w:r>
    </w:p>
    <w:p w14:paraId="1CE7283E" w14:textId="77777777" w:rsidR="002C2506" w:rsidRPr="00D03B0B" w:rsidRDefault="002C2506" w:rsidP="002C2506">
      <w:pPr>
        <w:pStyle w:val="ListParagraph"/>
        <w:numPr>
          <w:ilvl w:val="0"/>
          <w:numId w:val="27"/>
        </w:numPr>
        <w:spacing w:before="100" w:beforeAutospacing="1" w:after="100" w:afterAutospacing="1"/>
        <w:rPr>
          <w:rFonts w:eastAsia="Times New Roman"/>
          <w:b/>
        </w:rPr>
      </w:pPr>
      <w:r w:rsidRPr="00D03B0B">
        <w:rPr>
          <w:rFonts w:eastAsia="Times New Roman"/>
          <w:b/>
        </w:rPr>
        <w:t xml:space="preserve">Start with the donor and work backward. </w:t>
      </w:r>
      <w:r w:rsidRPr="00D03B0B">
        <w:rPr>
          <w:rFonts w:eastAsia="Times New Roman"/>
        </w:rPr>
        <w:t xml:space="preserve">Think about your donors and the goal (moving a prospect closer to a gift) before you start writing. </w:t>
      </w:r>
    </w:p>
    <w:p w14:paraId="6AFF9176" w14:textId="77777777" w:rsidR="002C2506" w:rsidRPr="00D03B0B" w:rsidRDefault="002C2506" w:rsidP="002C2506">
      <w:pPr>
        <w:pStyle w:val="ListParagraph"/>
        <w:numPr>
          <w:ilvl w:val="1"/>
          <w:numId w:val="27"/>
        </w:numPr>
        <w:spacing w:before="100" w:beforeAutospacing="1" w:after="100" w:afterAutospacing="1"/>
        <w:rPr>
          <w:rFonts w:eastAsia="Times New Roman"/>
        </w:rPr>
      </w:pPr>
      <w:proofErr w:type="gramStart"/>
      <w:r w:rsidRPr="00D03B0B">
        <w:rPr>
          <w:rFonts w:eastAsia="Times New Roman"/>
        </w:rPr>
        <w:lastRenderedPageBreak/>
        <w:t>What do they want</w:t>
      </w:r>
      <w:proofErr w:type="gramEnd"/>
      <w:r w:rsidRPr="00D03B0B">
        <w:rPr>
          <w:rFonts w:eastAsia="Times New Roman"/>
        </w:rPr>
        <w:t xml:space="preserve">, </w:t>
      </w:r>
      <w:proofErr w:type="gramStart"/>
      <w:r w:rsidRPr="00D03B0B">
        <w:rPr>
          <w:rFonts w:eastAsia="Times New Roman"/>
        </w:rPr>
        <w:t>need, feel</w:t>
      </w:r>
      <w:proofErr w:type="gramEnd"/>
      <w:r w:rsidRPr="00D03B0B">
        <w:rPr>
          <w:rFonts w:eastAsia="Times New Roman"/>
        </w:rPr>
        <w:t xml:space="preserve">? </w:t>
      </w:r>
    </w:p>
    <w:p w14:paraId="697C4BE2"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t xml:space="preserve">What motivates them? </w:t>
      </w:r>
    </w:p>
    <w:p w14:paraId="60780C38"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t xml:space="preserve">What do they need to hear to take the next step? </w:t>
      </w:r>
    </w:p>
    <w:p w14:paraId="7879A87E"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t xml:space="preserve">What are they trying to accomplish with their philanthropy and how might we help them achieve it? </w:t>
      </w:r>
    </w:p>
    <w:p w14:paraId="6E41D60B"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t xml:space="preserve">Then, show them how they can achieve THEIR mission through us. </w:t>
      </w:r>
    </w:p>
    <w:p w14:paraId="6EBD4FF7" w14:textId="77777777" w:rsidR="002C2506" w:rsidRPr="00D03B0B" w:rsidRDefault="002C2506" w:rsidP="002C2506">
      <w:pPr>
        <w:pStyle w:val="ListParagraph"/>
        <w:numPr>
          <w:ilvl w:val="0"/>
          <w:numId w:val="27"/>
        </w:numPr>
        <w:spacing w:before="100" w:beforeAutospacing="1" w:after="100" w:afterAutospacing="1"/>
        <w:rPr>
          <w:rFonts w:eastAsia="Times New Roman"/>
          <w:b/>
        </w:rPr>
      </w:pPr>
      <w:r w:rsidRPr="00D03B0B">
        <w:rPr>
          <w:rFonts w:eastAsia="Times New Roman"/>
          <w:b/>
        </w:rPr>
        <w:t xml:space="preserve">Lead with your offer. </w:t>
      </w:r>
    </w:p>
    <w:p w14:paraId="6FB1AD31"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t xml:space="preserve">Lead with the offer/opportunity (the key motivator for giving </w:t>
      </w:r>
      <w:proofErr w:type="gramStart"/>
      <w:r w:rsidRPr="00D03B0B">
        <w:rPr>
          <w:rFonts w:eastAsia="Times New Roman"/>
        </w:rPr>
        <w:t>isn’t</w:t>
      </w:r>
      <w:proofErr w:type="gramEnd"/>
      <w:r w:rsidRPr="00D03B0B">
        <w:rPr>
          <w:rFonts w:eastAsia="Times New Roman"/>
        </w:rPr>
        <w:t xml:space="preserve"> need; it’s the opportunity to make a difference). </w:t>
      </w:r>
    </w:p>
    <w:p w14:paraId="0E4E1163"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t>Donors make a decision between “no” and “maybe” in the first 30 seconds, so make sure donors know what they are reading in the first 30 seconds.</w:t>
      </w:r>
    </w:p>
    <w:p w14:paraId="63FDBBAF"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t xml:space="preserve">Follow </w:t>
      </w:r>
      <w:proofErr w:type="gramStart"/>
      <w:r w:rsidRPr="00D03B0B">
        <w:rPr>
          <w:rFonts w:eastAsia="Times New Roman"/>
        </w:rPr>
        <w:t>your ask</w:t>
      </w:r>
      <w:proofErr w:type="gramEnd"/>
      <w:r w:rsidRPr="00D03B0B">
        <w:rPr>
          <w:rFonts w:eastAsia="Times New Roman"/>
        </w:rPr>
        <w:t xml:space="preserve"> with</w:t>
      </w:r>
      <w:r w:rsidR="00E428FC">
        <w:rPr>
          <w:rFonts w:eastAsia="Times New Roman"/>
        </w:rPr>
        <w:t xml:space="preserve"> repeated</w:t>
      </w:r>
      <w:r w:rsidRPr="00D03B0B">
        <w:rPr>
          <w:rFonts w:eastAsia="Times New Roman"/>
        </w:rPr>
        <w:t xml:space="preserve"> calls to action.</w:t>
      </w:r>
    </w:p>
    <w:p w14:paraId="181615AC" w14:textId="77777777" w:rsidR="002C2506" w:rsidRPr="00D03B0B" w:rsidRDefault="002C2506" w:rsidP="002C2506">
      <w:pPr>
        <w:pStyle w:val="ListParagraph"/>
        <w:numPr>
          <w:ilvl w:val="0"/>
          <w:numId w:val="27"/>
        </w:numPr>
        <w:spacing w:before="100" w:beforeAutospacing="1" w:after="100" w:afterAutospacing="1"/>
        <w:rPr>
          <w:rFonts w:eastAsia="Times New Roman"/>
          <w:b/>
        </w:rPr>
      </w:pPr>
      <w:r w:rsidRPr="00D03B0B">
        <w:rPr>
          <w:rFonts w:eastAsia="Times New Roman"/>
          <w:b/>
        </w:rPr>
        <w:t xml:space="preserve">Answer the three essential questions. </w:t>
      </w:r>
    </w:p>
    <w:p w14:paraId="224A2CF2"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b/>
        </w:rPr>
        <w:t>Why us?</w:t>
      </w:r>
      <w:r w:rsidRPr="00D03B0B">
        <w:rPr>
          <w:rFonts w:eastAsia="Times New Roman"/>
        </w:rPr>
        <w:t xml:space="preserve"> What are we doing </w:t>
      </w:r>
      <w:proofErr w:type="gramStart"/>
      <w:r w:rsidRPr="00D03B0B">
        <w:rPr>
          <w:rFonts w:eastAsia="Times New Roman"/>
        </w:rPr>
        <w:t>that’s</w:t>
      </w:r>
      <w:proofErr w:type="gramEnd"/>
      <w:r w:rsidRPr="00D03B0B">
        <w:rPr>
          <w:rFonts w:eastAsia="Times New Roman"/>
        </w:rPr>
        <w:t xml:space="preserve"> so uniquely wonderful that the world should want more of it and support our plans? </w:t>
      </w:r>
    </w:p>
    <w:p w14:paraId="12AB0201"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b/>
        </w:rPr>
        <w:t>Why now?</w:t>
      </w:r>
      <w:r w:rsidRPr="00D03B0B">
        <w:rPr>
          <w:rFonts w:eastAsia="Times New Roman"/>
        </w:rPr>
        <w:t xml:space="preserve"> </w:t>
      </w:r>
      <w:proofErr w:type="gramStart"/>
      <w:r w:rsidRPr="00D03B0B">
        <w:rPr>
          <w:rFonts w:eastAsia="Times New Roman"/>
        </w:rPr>
        <w:t>What’s</w:t>
      </w:r>
      <w:proofErr w:type="gramEnd"/>
      <w:r w:rsidRPr="00D03B0B">
        <w:rPr>
          <w:rFonts w:eastAsia="Times New Roman"/>
        </w:rPr>
        <w:t xml:space="preserve"> the big hurry? What changed? Why is this URGENT? </w:t>
      </w:r>
    </w:p>
    <w:p w14:paraId="45789BC8"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b/>
        </w:rPr>
        <w:t>Why you (the donor)?</w:t>
      </w:r>
      <w:r w:rsidRPr="00D03B0B">
        <w:rPr>
          <w:rFonts w:eastAsia="Times New Roman"/>
        </w:rPr>
        <w:t xml:space="preserve"> Where do our program and the donor’s priorities intersect? Emphasize shared beliefs, values and missions. Make it about them; keep it emotional and personal. </w:t>
      </w:r>
    </w:p>
    <w:p w14:paraId="3EFD2312" w14:textId="77777777" w:rsidR="002C2506" w:rsidRPr="00D03B0B" w:rsidRDefault="002C2506" w:rsidP="002C2506">
      <w:pPr>
        <w:pStyle w:val="ListParagraph"/>
        <w:numPr>
          <w:ilvl w:val="0"/>
          <w:numId w:val="27"/>
        </w:numPr>
        <w:spacing w:before="100" w:beforeAutospacing="1" w:after="100" w:afterAutospacing="1"/>
        <w:rPr>
          <w:rFonts w:eastAsia="Times New Roman"/>
          <w:b/>
        </w:rPr>
      </w:pPr>
      <w:r w:rsidRPr="00D03B0B">
        <w:rPr>
          <w:rFonts w:eastAsia="Times New Roman"/>
          <w:b/>
        </w:rPr>
        <w:t xml:space="preserve">Give the donor a big job to do. </w:t>
      </w:r>
    </w:p>
    <w:p w14:paraId="10373419" w14:textId="110343EA"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t>Define the big, bold vision (ending cancer, blindness, heart disease, etc.)</w:t>
      </w:r>
      <w:r w:rsidR="00E71AF5">
        <w:rPr>
          <w:rFonts w:eastAsia="Times New Roman"/>
        </w:rPr>
        <w:t>.</w:t>
      </w:r>
    </w:p>
    <w:p w14:paraId="30D64C4B"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t>Explain how your program will help accomplish that big, bold vision.</w:t>
      </w:r>
    </w:p>
    <w:p w14:paraId="2839AF57"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t>Make the donor the hero who can help get the issue from Point A (current state) to Point B (big, bold vision) by funding your program.</w:t>
      </w:r>
    </w:p>
    <w:p w14:paraId="48086B21"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t xml:space="preserve">Give the donor a mission or purpose. </w:t>
      </w:r>
    </w:p>
    <w:p w14:paraId="0602B89E" w14:textId="77777777" w:rsidR="002C2506" w:rsidRPr="00D03B0B" w:rsidRDefault="002C2506" w:rsidP="002C2506">
      <w:pPr>
        <w:pStyle w:val="ListParagraph"/>
        <w:numPr>
          <w:ilvl w:val="0"/>
          <w:numId w:val="27"/>
        </w:numPr>
        <w:spacing w:before="100" w:beforeAutospacing="1" w:after="100" w:afterAutospacing="1"/>
        <w:rPr>
          <w:rFonts w:eastAsia="Times New Roman"/>
          <w:b/>
        </w:rPr>
      </w:pPr>
      <w:r w:rsidRPr="00D03B0B">
        <w:rPr>
          <w:rFonts w:eastAsia="Times New Roman"/>
          <w:b/>
        </w:rPr>
        <w:t xml:space="preserve">Focus on impact. </w:t>
      </w:r>
    </w:p>
    <w:p w14:paraId="317140E5"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t xml:space="preserve">Keep the focus on what will </w:t>
      </w:r>
      <w:proofErr w:type="gramStart"/>
      <w:r w:rsidRPr="00D03B0B">
        <w:rPr>
          <w:rFonts w:eastAsia="Times New Roman"/>
        </w:rPr>
        <w:t>happen</w:t>
      </w:r>
      <w:proofErr w:type="gramEnd"/>
      <w:r w:rsidRPr="00D03B0B">
        <w:rPr>
          <w:rFonts w:eastAsia="Times New Roman"/>
        </w:rPr>
        <w:t xml:space="preserve"> when the work is done (impact), not on what we do or how we do it. </w:t>
      </w:r>
    </w:p>
    <w:p w14:paraId="60D34D35"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t xml:space="preserve">Save the detailed information on what we do or how we do it for the appendix, site visits/tours, meetings with faculty, etc. </w:t>
      </w:r>
    </w:p>
    <w:p w14:paraId="2545D70D" w14:textId="77777777" w:rsidR="002C2506" w:rsidRPr="00D03B0B" w:rsidRDefault="002C2506" w:rsidP="002C2506">
      <w:pPr>
        <w:pStyle w:val="ListParagraph"/>
        <w:numPr>
          <w:ilvl w:val="0"/>
          <w:numId w:val="27"/>
        </w:numPr>
        <w:spacing w:before="100" w:beforeAutospacing="1" w:after="100" w:afterAutospacing="1"/>
        <w:rPr>
          <w:rFonts w:eastAsia="Times New Roman"/>
          <w:b/>
        </w:rPr>
      </w:pPr>
      <w:r w:rsidRPr="00D03B0B">
        <w:rPr>
          <w:rFonts w:eastAsia="Times New Roman"/>
          <w:b/>
        </w:rPr>
        <w:t xml:space="preserve">Make an emotional connection. </w:t>
      </w:r>
    </w:p>
    <w:p w14:paraId="0357DDAD"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t xml:space="preserve">Connect the issue to real people. </w:t>
      </w:r>
    </w:p>
    <w:p w14:paraId="5CDFE20E"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t xml:space="preserve">Use words and images with emotional resonance. </w:t>
      </w:r>
    </w:p>
    <w:p w14:paraId="13F0135F"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t>Be careful with statistics; they can suppress emotion.</w:t>
      </w:r>
    </w:p>
    <w:p w14:paraId="7C23E6A5" w14:textId="77777777" w:rsidR="002C2506" w:rsidRPr="00D03B0B" w:rsidRDefault="002C2506" w:rsidP="002C2506">
      <w:pPr>
        <w:pStyle w:val="ListParagraph"/>
        <w:numPr>
          <w:ilvl w:val="0"/>
          <w:numId w:val="27"/>
        </w:numPr>
        <w:spacing w:before="100" w:beforeAutospacing="1" w:after="100" w:afterAutospacing="1"/>
        <w:rPr>
          <w:rFonts w:eastAsia="Times New Roman"/>
          <w:b/>
        </w:rPr>
      </w:pPr>
      <w:r w:rsidRPr="00D03B0B">
        <w:rPr>
          <w:rFonts w:eastAsia="Times New Roman"/>
          <w:b/>
        </w:rPr>
        <w:t xml:space="preserve">Speak directly to your donors. </w:t>
      </w:r>
    </w:p>
    <w:p w14:paraId="08543E8E"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t>Use the “you” pronoun a lot.</w:t>
      </w:r>
    </w:p>
    <w:p w14:paraId="22F095BE"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t>Remember, this is marketing, NOT corporate communications.</w:t>
      </w:r>
    </w:p>
    <w:p w14:paraId="02AD70CB"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t xml:space="preserve">Aim for a tone that is personal, warm, connected and conversational.  </w:t>
      </w:r>
    </w:p>
    <w:p w14:paraId="52CCDC42" w14:textId="77777777" w:rsidR="002C2506" w:rsidRPr="00D03B0B" w:rsidRDefault="002C2506" w:rsidP="002C2506">
      <w:pPr>
        <w:pStyle w:val="ListParagraph"/>
        <w:numPr>
          <w:ilvl w:val="0"/>
          <w:numId w:val="27"/>
        </w:numPr>
        <w:spacing w:before="100" w:beforeAutospacing="1" w:after="100" w:afterAutospacing="1"/>
        <w:rPr>
          <w:rFonts w:eastAsia="Times New Roman"/>
          <w:b/>
        </w:rPr>
      </w:pPr>
      <w:r w:rsidRPr="00D03B0B">
        <w:rPr>
          <w:rFonts w:eastAsia="Times New Roman"/>
          <w:b/>
        </w:rPr>
        <w:t xml:space="preserve">Reflect their best selves. </w:t>
      </w:r>
    </w:p>
    <w:p w14:paraId="182AB8E2"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t xml:space="preserve">Reflect the donor’s ideal self. How do they want to </w:t>
      </w:r>
      <w:proofErr w:type="gramStart"/>
      <w:r w:rsidRPr="00D03B0B">
        <w:rPr>
          <w:rFonts w:eastAsia="Times New Roman"/>
        </w:rPr>
        <w:t>be seen</w:t>
      </w:r>
      <w:proofErr w:type="gramEnd"/>
      <w:r w:rsidRPr="00D03B0B">
        <w:rPr>
          <w:rFonts w:eastAsia="Times New Roman"/>
        </w:rPr>
        <w:t xml:space="preserve"> and how can giving to our cause help them become that person? </w:t>
      </w:r>
    </w:p>
    <w:p w14:paraId="3A03659B"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t xml:space="preserve">Some qualities to recognize and </w:t>
      </w:r>
      <w:proofErr w:type="gramStart"/>
      <w:r w:rsidRPr="00D03B0B">
        <w:rPr>
          <w:rFonts w:eastAsia="Times New Roman"/>
        </w:rPr>
        <w:t>honor:</w:t>
      </w:r>
      <w:proofErr w:type="gramEnd"/>
      <w:r w:rsidRPr="00D03B0B">
        <w:rPr>
          <w:rFonts w:eastAsia="Times New Roman"/>
        </w:rPr>
        <w:t xml:space="preserve"> courage, faith, trust, concern, loyalty, sense of justice, vision, compassion, integrity, kindness, understanding. </w:t>
      </w:r>
    </w:p>
    <w:p w14:paraId="2F5DCB4B" w14:textId="712AF05B" w:rsidR="002C2506" w:rsidRPr="00D03B0B" w:rsidRDefault="002C2506" w:rsidP="002C2506">
      <w:pPr>
        <w:pStyle w:val="ListParagraph"/>
        <w:numPr>
          <w:ilvl w:val="0"/>
          <w:numId w:val="27"/>
        </w:numPr>
        <w:spacing w:before="100" w:beforeAutospacing="1" w:after="100" w:afterAutospacing="1"/>
        <w:rPr>
          <w:rFonts w:eastAsia="Times New Roman"/>
          <w:b/>
        </w:rPr>
      </w:pPr>
      <w:r w:rsidRPr="00D03B0B">
        <w:rPr>
          <w:rFonts w:eastAsia="Times New Roman"/>
          <w:b/>
        </w:rPr>
        <w:t>Use words, phrases and images that connect with your donor (“mental nods”)</w:t>
      </w:r>
      <w:r w:rsidR="00F7458A">
        <w:rPr>
          <w:rFonts w:eastAsia="Times New Roman"/>
          <w:b/>
        </w:rPr>
        <w:t>.</w:t>
      </w:r>
      <w:r w:rsidRPr="00D03B0B">
        <w:rPr>
          <w:rFonts w:eastAsia="Times New Roman"/>
          <w:b/>
        </w:rPr>
        <w:t xml:space="preserve"> </w:t>
      </w:r>
    </w:p>
    <w:p w14:paraId="3C4CC9DF"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t xml:space="preserve">Use statements they agree with and that validate their image of themselves as a good person, community leader, etc. </w:t>
      </w:r>
    </w:p>
    <w:p w14:paraId="68E950BE"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t xml:space="preserve">Acknowledge their personal experience with the issue. </w:t>
      </w:r>
    </w:p>
    <w:p w14:paraId="59CB75F8" w14:textId="77777777" w:rsidR="002C2506" w:rsidRPr="00D03B0B" w:rsidRDefault="002C2506" w:rsidP="002C2506">
      <w:pPr>
        <w:pStyle w:val="ListParagraph"/>
        <w:numPr>
          <w:ilvl w:val="0"/>
          <w:numId w:val="27"/>
        </w:numPr>
        <w:spacing w:before="100" w:beforeAutospacing="1" w:after="100" w:afterAutospacing="1"/>
        <w:rPr>
          <w:rFonts w:eastAsia="Times New Roman"/>
          <w:b/>
        </w:rPr>
      </w:pPr>
      <w:r w:rsidRPr="00D03B0B">
        <w:rPr>
          <w:rFonts w:eastAsia="Times New Roman"/>
          <w:b/>
        </w:rPr>
        <w:t xml:space="preserve">Avoid the curse of knowledge. </w:t>
      </w:r>
    </w:p>
    <w:p w14:paraId="6D7988FA"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t xml:space="preserve">Remove the jargon. Be human. Write </w:t>
      </w:r>
      <w:proofErr w:type="gramStart"/>
      <w:r w:rsidRPr="00D03B0B">
        <w:rPr>
          <w:rFonts w:eastAsia="Times New Roman"/>
        </w:rPr>
        <w:t>like</w:t>
      </w:r>
      <w:proofErr w:type="gramEnd"/>
      <w:r w:rsidRPr="00D03B0B">
        <w:rPr>
          <w:rFonts w:eastAsia="Times New Roman"/>
        </w:rPr>
        <w:t xml:space="preserve"> you talk. </w:t>
      </w:r>
    </w:p>
    <w:p w14:paraId="6A88CF83" w14:textId="77777777" w:rsidR="002C2506" w:rsidRPr="00D03B0B" w:rsidRDefault="002C2506" w:rsidP="002C2506">
      <w:pPr>
        <w:pStyle w:val="ListParagraph"/>
        <w:numPr>
          <w:ilvl w:val="1"/>
          <w:numId w:val="27"/>
        </w:numPr>
        <w:spacing w:before="100" w:beforeAutospacing="1" w:after="100" w:afterAutospacing="1"/>
        <w:rPr>
          <w:rFonts w:eastAsia="Times New Roman"/>
        </w:rPr>
      </w:pPr>
      <w:r w:rsidRPr="00D03B0B">
        <w:rPr>
          <w:rFonts w:eastAsia="Times New Roman"/>
        </w:rPr>
        <w:lastRenderedPageBreak/>
        <w:t>Check readability statistics and aim to keep writing at a ninth-grade reading level or lower or a 55 reading ease or higher. (Tip: When Word finishes checking the spelling and grammar, you can choose to display information about the reading level of the document. To enable this feature, go to “File” then “Options” and select “Proofing.</w:t>
      </w:r>
      <w:r w:rsidRPr="00D03B0B">
        <w:rPr>
          <w:rFonts w:eastAsia="Times New Roman"/>
          <w:color w:val="000000"/>
          <w:kern w:val="24"/>
        </w:rPr>
        <w:t xml:space="preserve">” Check the “Show readability statistics” box.) </w:t>
      </w:r>
    </w:p>
    <w:p w14:paraId="1D8DB5A0" w14:textId="77777777" w:rsidR="00E428FC" w:rsidRDefault="002C2506" w:rsidP="00E428FC">
      <w:pPr>
        <w:pStyle w:val="ListParagraph"/>
        <w:numPr>
          <w:ilvl w:val="1"/>
          <w:numId w:val="27"/>
        </w:numPr>
        <w:spacing w:before="100" w:beforeAutospacing="1" w:after="100" w:afterAutospacing="1" w:line="259" w:lineRule="auto"/>
        <w:rPr>
          <w:rFonts w:eastAsia="Times New Roman"/>
        </w:rPr>
      </w:pPr>
      <w:r w:rsidRPr="00D03B0B">
        <w:rPr>
          <w:rFonts w:eastAsia="Times New Roman"/>
        </w:rPr>
        <w:t xml:space="preserve">Avoid words you </w:t>
      </w:r>
      <w:proofErr w:type="gramStart"/>
      <w:r w:rsidRPr="00D03B0B">
        <w:rPr>
          <w:rFonts w:eastAsia="Times New Roman"/>
        </w:rPr>
        <w:t>wouldn’t</w:t>
      </w:r>
      <w:proofErr w:type="gramEnd"/>
      <w:r w:rsidRPr="00D03B0B">
        <w:rPr>
          <w:rFonts w:eastAsia="Times New Roman"/>
        </w:rPr>
        <w:t xml:space="preserve"> use in everyday conversation. Some common examples include: </w:t>
      </w:r>
    </w:p>
    <w:p w14:paraId="607D7737" w14:textId="77777777" w:rsidR="00E428FC" w:rsidRDefault="002C2506" w:rsidP="00E428FC">
      <w:pPr>
        <w:pStyle w:val="ListParagraph"/>
        <w:numPr>
          <w:ilvl w:val="2"/>
          <w:numId w:val="27"/>
        </w:numPr>
        <w:spacing w:before="100" w:beforeAutospacing="1" w:after="100" w:afterAutospacing="1" w:line="259" w:lineRule="auto"/>
        <w:rPr>
          <w:rFonts w:eastAsia="Times New Roman"/>
        </w:rPr>
      </w:pPr>
      <w:r w:rsidRPr="00E428FC">
        <w:rPr>
          <w:rFonts w:eastAsia="Times New Roman"/>
        </w:rPr>
        <w:t xml:space="preserve">Tertiary, quaternary </w:t>
      </w:r>
    </w:p>
    <w:p w14:paraId="48536CBF" w14:textId="77777777" w:rsidR="00E428FC" w:rsidRDefault="002C2506" w:rsidP="00E428FC">
      <w:pPr>
        <w:pStyle w:val="ListParagraph"/>
        <w:numPr>
          <w:ilvl w:val="2"/>
          <w:numId w:val="27"/>
        </w:numPr>
        <w:spacing w:before="100" w:beforeAutospacing="1" w:after="100" w:afterAutospacing="1" w:line="259" w:lineRule="auto"/>
        <w:rPr>
          <w:rFonts w:eastAsia="Times New Roman"/>
        </w:rPr>
      </w:pPr>
      <w:r w:rsidRPr="00E428FC">
        <w:rPr>
          <w:rFonts w:eastAsia="Times New Roman"/>
        </w:rPr>
        <w:t xml:space="preserve">Medical home model </w:t>
      </w:r>
    </w:p>
    <w:p w14:paraId="437FA737" w14:textId="77777777" w:rsidR="002C2506" w:rsidRPr="00E428FC" w:rsidRDefault="002C2506" w:rsidP="00E428FC">
      <w:pPr>
        <w:pStyle w:val="ListParagraph"/>
        <w:numPr>
          <w:ilvl w:val="2"/>
          <w:numId w:val="27"/>
        </w:numPr>
        <w:spacing w:before="100" w:beforeAutospacing="1" w:after="100" w:afterAutospacing="1" w:line="259" w:lineRule="auto"/>
        <w:rPr>
          <w:rFonts w:eastAsia="Times New Roman"/>
        </w:rPr>
      </w:pPr>
      <w:r w:rsidRPr="00E428FC">
        <w:rPr>
          <w:rFonts w:eastAsia="Times New Roman"/>
        </w:rPr>
        <w:t>Provider (there are exceptions, but people usually say “doctors,” not “providers”)</w:t>
      </w:r>
      <w:r w:rsidRPr="00E428FC">
        <w:rPr>
          <w:rFonts w:ascii="Arial" w:eastAsia="Times New Roman" w:hAnsi="Arial" w:cs="Arial"/>
        </w:rPr>
        <w:t> </w:t>
      </w:r>
      <w:r w:rsidRPr="00E428FC">
        <w:rPr>
          <w:rFonts w:eastAsia="Times New Roman"/>
        </w:rPr>
        <w:t xml:space="preserve"> </w:t>
      </w:r>
    </w:p>
    <w:p w14:paraId="133EBBEE" w14:textId="77777777" w:rsidR="002C2506" w:rsidRPr="00D03B0B" w:rsidRDefault="002C2506" w:rsidP="002C2506">
      <w:pPr>
        <w:pStyle w:val="Subhead1-Purple"/>
      </w:pPr>
      <w:r w:rsidRPr="00D03B0B">
        <w:t>Section 2: UW Medicine Editorial Guidelines</w:t>
      </w:r>
    </w:p>
    <w:p w14:paraId="68BC4FDB" w14:textId="77777777" w:rsidR="002C2506" w:rsidRPr="00D03B0B" w:rsidRDefault="002C2506" w:rsidP="002C2506">
      <w:pPr>
        <w:spacing w:before="100" w:beforeAutospacing="1" w:after="100" w:afterAutospacing="1"/>
        <w:outlineLvl w:val="2"/>
        <w:rPr>
          <w:rFonts w:eastAsia="Times New Roman"/>
          <w:b/>
          <w:bCs/>
        </w:rPr>
      </w:pPr>
      <w:r w:rsidRPr="00D03B0B">
        <w:rPr>
          <w:rFonts w:eastAsia="Times New Roman"/>
          <w:b/>
          <w:bCs/>
        </w:rPr>
        <w:t xml:space="preserve">About UW Medicine </w:t>
      </w:r>
    </w:p>
    <w:p w14:paraId="1B507FD1" w14:textId="77777777" w:rsidR="002C2506" w:rsidRPr="00D03B0B" w:rsidRDefault="002C2506" w:rsidP="002C2506">
      <w:pPr>
        <w:spacing w:before="100" w:beforeAutospacing="1" w:after="100" w:afterAutospacing="1"/>
        <w:rPr>
          <w:rFonts w:eastAsia="Times New Roman"/>
        </w:rPr>
      </w:pPr>
      <w:r w:rsidRPr="00D03B0B">
        <w:rPr>
          <w:rFonts w:eastAsia="Times New Roman"/>
          <w:b/>
          <w:bCs/>
        </w:rPr>
        <w:t>UW Medicine </w:t>
      </w:r>
      <w:proofErr w:type="gramStart"/>
      <w:r w:rsidRPr="00D03B0B">
        <w:rPr>
          <w:rFonts w:eastAsia="Times New Roman"/>
          <w:b/>
          <w:bCs/>
        </w:rPr>
        <w:t>should be referred</w:t>
      </w:r>
      <w:proofErr w:type="gramEnd"/>
      <w:r w:rsidRPr="00D03B0B">
        <w:rPr>
          <w:rFonts w:eastAsia="Times New Roman"/>
          <w:b/>
          <w:bCs/>
        </w:rPr>
        <w:t xml:space="preserve"> to as “UW Medicine”; do not use “UWM.” </w:t>
      </w:r>
    </w:p>
    <w:p w14:paraId="7A44470B" w14:textId="77777777" w:rsidR="002C2506" w:rsidRPr="00D03B0B" w:rsidRDefault="002C2506" w:rsidP="002C2506">
      <w:pPr>
        <w:spacing w:before="100" w:beforeAutospacing="1" w:after="100" w:afterAutospacing="1"/>
        <w:rPr>
          <w:rFonts w:eastAsia="Times New Roman"/>
        </w:rPr>
      </w:pPr>
      <w:r w:rsidRPr="00D03B0B">
        <w:rPr>
          <w:rFonts w:eastAsia="Times New Roman"/>
          <w:b/>
          <w:bCs/>
        </w:rPr>
        <w:t>UW Medicine includes</w:t>
      </w:r>
      <w:r w:rsidRPr="00D03B0B">
        <w:rPr>
          <w:rFonts w:eastAsia="Times New Roman"/>
        </w:rPr>
        <w:t> the following: </w:t>
      </w:r>
    </w:p>
    <w:p w14:paraId="28667433" w14:textId="77777777" w:rsidR="002C2506" w:rsidRPr="00D03B0B" w:rsidRDefault="002C2506" w:rsidP="002C2506">
      <w:pPr>
        <w:numPr>
          <w:ilvl w:val="0"/>
          <w:numId w:val="5"/>
        </w:numPr>
        <w:spacing w:before="100" w:beforeAutospacing="1" w:after="100" w:afterAutospacing="1"/>
        <w:rPr>
          <w:rFonts w:eastAsia="Times New Roman"/>
        </w:rPr>
      </w:pPr>
      <w:r w:rsidRPr="00D03B0B">
        <w:rPr>
          <w:rFonts w:eastAsia="Times New Roman"/>
          <w:b/>
          <w:bCs/>
        </w:rPr>
        <w:t>Airlift Northwest:</w:t>
      </w:r>
      <w:r w:rsidRPr="00D03B0B">
        <w:rPr>
          <w:rFonts w:eastAsia="Times New Roman"/>
        </w:rPr>
        <w:t xml:space="preserve"> “Airlift” on second reference; do not use ALNW.</w:t>
      </w:r>
    </w:p>
    <w:p w14:paraId="7D847E19" w14:textId="77777777" w:rsidR="002C2506" w:rsidRPr="00D03B0B" w:rsidRDefault="002C2506" w:rsidP="002C2506">
      <w:pPr>
        <w:numPr>
          <w:ilvl w:val="0"/>
          <w:numId w:val="5"/>
        </w:numPr>
        <w:spacing w:before="100" w:beforeAutospacing="1" w:after="100" w:afterAutospacing="1"/>
        <w:rPr>
          <w:rFonts w:eastAsia="Times New Roman"/>
        </w:rPr>
      </w:pPr>
      <w:r w:rsidRPr="00D03B0B">
        <w:rPr>
          <w:rFonts w:eastAsia="Times New Roman"/>
          <w:b/>
          <w:bCs/>
        </w:rPr>
        <w:t>Harborview Medical Center:</w:t>
      </w:r>
      <w:r w:rsidRPr="00D03B0B">
        <w:rPr>
          <w:rFonts w:eastAsia="Times New Roman"/>
        </w:rPr>
        <w:t xml:space="preserve"> “Harborview” on second reference; do not use “HMC.”</w:t>
      </w:r>
    </w:p>
    <w:p w14:paraId="5EE6806A" w14:textId="77777777" w:rsidR="002C2506" w:rsidRPr="00D03B0B" w:rsidRDefault="002C2506" w:rsidP="002C2506">
      <w:pPr>
        <w:numPr>
          <w:ilvl w:val="0"/>
          <w:numId w:val="5"/>
        </w:numPr>
        <w:spacing w:before="100" w:beforeAutospacing="1" w:after="100" w:afterAutospacing="1"/>
        <w:rPr>
          <w:rFonts w:eastAsia="Times New Roman"/>
        </w:rPr>
      </w:pPr>
      <w:r w:rsidRPr="00D03B0B">
        <w:rPr>
          <w:rFonts w:eastAsia="Times New Roman"/>
          <w:b/>
          <w:bCs/>
        </w:rPr>
        <w:t xml:space="preserve">UW Medical Center: </w:t>
      </w:r>
    </w:p>
    <w:p w14:paraId="4BD93BBF" w14:textId="77777777" w:rsidR="002C2506" w:rsidRPr="00D03B0B" w:rsidRDefault="002C2506" w:rsidP="002C2506">
      <w:pPr>
        <w:numPr>
          <w:ilvl w:val="1"/>
          <w:numId w:val="5"/>
        </w:numPr>
        <w:spacing w:before="100" w:beforeAutospacing="1" w:after="100" w:afterAutospacing="1"/>
        <w:rPr>
          <w:rFonts w:eastAsia="Times New Roman"/>
        </w:rPr>
      </w:pPr>
      <w:r w:rsidRPr="00D03B0B">
        <w:rPr>
          <w:rFonts w:eastAsia="Times New Roman"/>
        </w:rPr>
        <w:t xml:space="preserve">Use “UW Medical Center” for communications targeting audiences in the Puget Sound region or where the context of the publication makes it clear that the organization being referred to is </w:t>
      </w:r>
      <w:proofErr w:type="gramStart"/>
      <w:r w:rsidRPr="00D03B0B">
        <w:rPr>
          <w:rFonts w:eastAsia="Times New Roman"/>
        </w:rPr>
        <w:t>us</w:t>
      </w:r>
      <w:proofErr w:type="gramEnd"/>
      <w:r w:rsidRPr="00D03B0B">
        <w:rPr>
          <w:rFonts w:eastAsia="Times New Roman"/>
        </w:rPr>
        <w:t xml:space="preserve"> and not another UW.  </w:t>
      </w:r>
    </w:p>
    <w:p w14:paraId="67D5F509" w14:textId="77777777" w:rsidR="002C2506" w:rsidRPr="00D03B0B" w:rsidRDefault="002C2506" w:rsidP="002C2506">
      <w:pPr>
        <w:numPr>
          <w:ilvl w:val="1"/>
          <w:numId w:val="5"/>
        </w:numPr>
        <w:spacing w:before="100" w:beforeAutospacing="1" w:after="100" w:afterAutospacing="1"/>
        <w:rPr>
          <w:rFonts w:eastAsia="Times New Roman"/>
        </w:rPr>
      </w:pPr>
      <w:r w:rsidRPr="00D03B0B">
        <w:rPr>
          <w:rFonts w:eastAsia="Times New Roman"/>
        </w:rPr>
        <w:t>Use “University of Washington Medical Center” on first reference for communications targeting audiences outside of the Puget Sound region. “UW Medical Center” </w:t>
      </w:r>
      <w:proofErr w:type="gramStart"/>
      <w:r w:rsidRPr="00D03B0B">
        <w:rPr>
          <w:rFonts w:eastAsia="Times New Roman"/>
        </w:rPr>
        <w:t>can be used</w:t>
      </w:r>
      <w:proofErr w:type="gramEnd"/>
      <w:r w:rsidRPr="00D03B0B">
        <w:rPr>
          <w:rFonts w:eastAsia="Times New Roman"/>
        </w:rPr>
        <w:t> on second reference.  </w:t>
      </w:r>
    </w:p>
    <w:p w14:paraId="162654A1" w14:textId="77777777" w:rsidR="002C2506" w:rsidRPr="00D03B0B" w:rsidRDefault="002C2506" w:rsidP="002C2506">
      <w:pPr>
        <w:numPr>
          <w:ilvl w:val="1"/>
          <w:numId w:val="5"/>
        </w:numPr>
        <w:spacing w:before="100" w:beforeAutospacing="1" w:after="100" w:afterAutospacing="1"/>
        <w:rPr>
          <w:rFonts w:eastAsia="Times New Roman"/>
        </w:rPr>
      </w:pPr>
      <w:r w:rsidRPr="00D03B0B">
        <w:rPr>
          <w:rFonts w:eastAsia="Times New Roman"/>
        </w:rPr>
        <w:t>Do not use “UWMC.” </w:t>
      </w:r>
    </w:p>
    <w:p w14:paraId="57896FB7" w14:textId="77777777" w:rsidR="002C2506" w:rsidRPr="00D03B0B" w:rsidRDefault="002C2506" w:rsidP="002C2506">
      <w:pPr>
        <w:numPr>
          <w:ilvl w:val="1"/>
          <w:numId w:val="5"/>
        </w:numPr>
        <w:spacing w:before="100" w:beforeAutospacing="1" w:after="100" w:afterAutospacing="1"/>
        <w:rPr>
          <w:rFonts w:eastAsia="Times New Roman"/>
        </w:rPr>
      </w:pPr>
      <w:r w:rsidRPr="00D03B0B">
        <w:rPr>
          <w:rFonts w:eastAsia="Times New Roman"/>
        </w:rPr>
        <w:t xml:space="preserve">“UW Medical Center – </w:t>
      </w:r>
      <w:proofErr w:type="spellStart"/>
      <w:r w:rsidRPr="00D03B0B">
        <w:rPr>
          <w:rFonts w:eastAsia="Times New Roman"/>
        </w:rPr>
        <w:t>Montlake</w:t>
      </w:r>
      <w:proofErr w:type="spellEnd"/>
      <w:r w:rsidRPr="00D03B0B">
        <w:rPr>
          <w:rFonts w:eastAsia="Times New Roman"/>
        </w:rPr>
        <w:t xml:space="preserve">” is the correct name for the facility on Pacific Ave. </w:t>
      </w:r>
    </w:p>
    <w:p w14:paraId="4E8FA768" w14:textId="77777777" w:rsidR="002C2506" w:rsidRPr="00D03B0B" w:rsidRDefault="002C2506" w:rsidP="002C2506">
      <w:pPr>
        <w:numPr>
          <w:ilvl w:val="1"/>
          <w:numId w:val="5"/>
        </w:numPr>
        <w:spacing w:before="100" w:beforeAutospacing="1" w:after="100" w:afterAutospacing="1"/>
        <w:rPr>
          <w:rFonts w:eastAsia="Times New Roman"/>
        </w:rPr>
      </w:pPr>
      <w:r w:rsidRPr="00D03B0B">
        <w:rPr>
          <w:rFonts w:eastAsia="Times New Roman"/>
        </w:rPr>
        <w:t xml:space="preserve">“UW Medical Center – Northwest” is the correct name for the former Northwest Hospital facility. </w:t>
      </w:r>
    </w:p>
    <w:p w14:paraId="78161825" w14:textId="77777777" w:rsidR="002C2506" w:rsidRPr="00D03B0B" w:rsidRDefault="002C2506" w:rsidP="002C2506">
      <w:pPr>
        <w:numPr>
          <w:ilvl w:val="1"/>
          <w:numId w:val="5"/>
        </w:numPr>
        <w:spacing w:before="100" w:beforeAutospacing="1" w:after="100" w:afterAutospacing="1"/>
        <w:rPr>
          <w:rFonts w:eastAsia="Times New Roman"/>
        </w:rPr>
      </w:pPr>
      <w:r w:rsidRPr="00D03B0B">
        <w:rPr>
          <w:rFonts w:eastAsia="Times New Roman"/>
        </w:rPr>
        <w:t xml:space="preserve">“UW Medical Center – Roosevelt” is the correct name for the facility on Roosevelt Ave. </w:t>
      </w:r>
    </w:p>
    <w:p w14:paraId="02A93BB5" w14:textId="77777777" w:rsidR="002C2506" w:rsidRPr="00D03B0B" w:rsidRDefault="002C2506" w:rsidP="002C2506">
      <w:pPr>
        <w:numPr>
          <w:ilvl w:val="1"/>
          <w:numId w:val="5"/>
        </w:numPr>
        <w:spacing w:before="100" w:beforeAutospacing="1" w:after="100" w:afterAutospacing="1"/>
        <w:rPr>
          <w:rFonts w:eastAsia="Times New Roman"/>
        </w:rPr>
      </w:pPr>
      <w:r w:rsidRPr="00D03B0B">
        <w:rPr>
          <w:rFonts w:eastAsia="Times New Roman"/>
        </w:rPr>
        <w:t>“UW Medical Center Eastside Specialty Center” is the correct name for the facility in Bellevue.</w:t>
      </w:r>
    </w:p>
    <w:p w14:paraId="31643066" w14:textId="77777777" w:rsidR="002C2506" w:rsidRPr="00D03B0B" w:rsidRDefault="002C2506" w:rsidP="002C2506">
      <w:pPr>
        <w:numPr>
          <w:ilvl w:val="1"/>
          <w:numId w:val="5"/>
        </w:numPr>
        <w:spacing w:before="100" w:beforeAutospacing="1" w:after="100" w:afterAutospacing="1"/>
        <w:rPr>
          <w:rFonts w:eastAsia="Times New Roman"/>
        </w:rPr>
      </w:pPr>
      <w:r w:rsidRPr="00D03B0B">
        <w:rPr>
          <w:rFonts w:eastAsia="Times New Roman"/>
        </w:rPr>
        <w:t xml:space="preserve">Using “UW Medical Center” alone refers to the two-campus hospital operating under a single hospital license. Do not use “UW Medical Center” to refer only to the </w:t>
      </w:r>
      <w:proofErr w:type="spellStart"/>
      <w:r w:rsidRPr="00D03B0B">
        <w:rPr>
          <w:rFonts w:eastAsia="Times New Roman"/>
        </w:rPr>
        <w:t>Montlake</w:t>
      </w:r>
      <w:proofErr w:type="spellEnd"/>
      <w:r w:rsidRPr="00D03B0B">
        <w:rPr>
          <w:rFonts w:eastAsia="Times New Roman"/>
        </w:rPr>
        <w:t xml:space="preserve"> campus. </w:t>
      </w:r>
    </w:p>
    <w:p w14:paraId="6BA181E3" w14:textId="77777777" w:rsidR="002C2506" w:rsidRPr="00D03B0B" w:rsidRDefault="002C2506" w:rsidP="002C2506">
      <w:pPr>
        <w:numPr>
          <w:ilvl w:val="0"/>
          <w:numId w:val="5"/>
        </w:numPr>
        <w:spacing w:before="100" w:beforeAutospacing="1" w:after="100" w:afterAutospacing="1"/>
        <w:rPr>
          <w:rFonts w:eastAsia="Times New Roman"/>
        </w:rPr>
      </w:pPr>
      <w:r w:rsidRPr="00D03B0B">
        <w:rPr>
          <w:rFonts w:eastAsia="Times New Roman"/>
          <w:b/>
          <w:bCs/>
        </w:rPr>
        <w:t xml:space="preserve">UW Neighborhood Clinics: </w:t>
      </w:r>
    </w:p>
    <w:p w14:paraId="2E00C13A" w14:textId="77777777" w:rsidR="002C2506" w:rsidRPr="00D03B0B" w:rsidRDefault="002C2506" w:rsidP="002C2506">
      <w:pPr>
        <w:numPr>
          <w:ilvl w:val="1"/>
          <w:numId w:val="5"/>
        </w:numPr>
        <w:spacing w:before="100" w:beforeAutospacing="1" w:after="100" w:afterAutospacing="1"/>
        <w:rPr>
          <w:rFonts w:eastAsia="Times New Roman"/>
        </w:rPr>
      </w:pPr>
      <w:r w:rsidRPr="00D03B0B">
        <w:rPr>
          <w:rFonts w:eastAsia="Times New Roman"/>
        </w:rPr>
        <w:t xml:space="preserve">When referencing a specific neighborhood clinic, the correct format is “UW Neighborhood Ravenna Clinic” or “UW Neighborhood Shoreline Clinic.” </w:t>
      </w:r>
    </w:p>
    <w:p w14:paraId="6E0186F0" w14:textId="77777777" w:rsidR="002C2506" w:rsidRPr="00D03B0B" w:rsidRDefault="002C2506" w:rsidP="002C2506">
      <w:pPr>
        <w:numPr>
          <w:ilvl w:val="1"/>
          <w:numId w:val="5"/>
        </w:numPr>
        <w:spacing w:before="100" w:beforeAutospacing="1" w:after="100" w:afterAutospacing="1"/>
        <w:rPr>
          <w:rFonts w:eastAsia="Times New Roman"/>
        </w:rPr>
      </w:pPr>
      <w:r w:rsidRPr="00D03B0B">
        <w:rPr>
          <w:rFonts w:eastAsia="Times New Roman"/>
          <w:b/>
          <w:bCs/>
        </w:rPr>
        <w:t>Exceptions:</w:t>
      </w:r>
      <w:r w:rsidRPr="00D03B0B">
        <w:rPr>
          <w:rFonts w:eastAsia="Times New Roman"/>
        </w:rPr>
        <w:t xml:space="preserve"> UW Medicine Lopez Island Clinic and UW Medicine Orcas Island Clinic.</w:t>
      </w:r>
    </w:p>
    <w:p w14:paraId="4BA2A038" w14:textId="77777777" w:rsidR="002C2506" w:rsidRPr="00D03B0B" w:rsidRDefault="002C2506" w:rsidP="002C2506">
      <w:pPr>
        <w:numPr>
          <w:ilvl w:val="0"/>
          <w:numId w:val="5"/>
        </w:numPr>
        <w:spacing w:before="100" w:beforeAutospacing="1" w:after="100" w:afterAutospacing="1"/>
        <w:rPr>
          <w:rFonts w:eastAsia="Times New Roman"/>
        </w:rPr>
      </w:pPr>
      <w:r w:rsidRPr="00D03B0B">
        <w:rPr>
          <w:rFonts w:eastAsia="Times New Roman"/>
          <w:b/>
          <w:bCs/>
        </w:rPr>
        <w:t>UW Physicians</w:t>
      </w:r>
      <w:r w:rsidRPr="00D03B0B">
        <w:rPr>
          <w:rFonts w:eastAsia="Times New Roman"/>
        </w:rPr>
        <w:t>: Do not use “UWP.”</w:t>
      </w:r>
    </w:p>
    <w:p w14:paraId="38E96813" w14:textId="77777777" w:rsidR="002C2506" w:rsidRPr="00D03B0B" w:rsidRDefault="002C2506" w:rsidP="002C2506">
      <w:pPr>
        <w:numPr>
          <w:ilvl w:val="0"/>
          <w:numId w:val="5"/>
        </w:numPr>
        <w:spacing w:before="100" w:beforeAutospacing="1" w:after="100" w:afterAutospacing="1"/>
        <w:rPr>
          <w:rFonts w:eastAsia="Times New Roman"/>
        </w:rPr>
      </w:pPr>
      <w:r w:rsidRPr="00D03B0B">
        <w:rPr>
          <w:rFonts w:eastAsia="Times New Roman"/>
          <w:b/>
          <w:bCs/>
        </w:rPr>
        <w:t>UW School of Medicine:</w:t>
      </w:r>
      <w:r w:rsidRPr="00D03B0B">
        <w:rPr>
          <w:rFonts w:eastAsia="Times New Roman"/>
        </w:rPr>
        <w:t xml:space="preserve"> </w:t>
      </w:r>
    </w:p>
    <w:p w14:paraId="6D4A71AC" w14:textId="77777777" w:rsidR="002C2506" w:rsidRPr="00D03B0B" w:rsidRDefault="002C2506" w:rsidP="002C2506">
      <w:pPr>
        <w:numPr>
          <w:ilvl w:val="1"/>
          <w:numId w:val="5"/>
        </w:numPr>
        <w:spacing w:before="100" w:beforeAutospacing="1" w:after="100" w:afterAutospacing="1"/>
        <w:rPr>
          <w:rFonts w:eastAsia="Times New Roman"/>
        </w:rPr>
      </w:pPr>
      <w:r w:rsidRPr="00D03B0B">
        <w:rPr>
          <w:rFonts w:eastAsia="Times New Roman"/>
        </w:rPr>
        <w:t xml:space="preserve">Use “UW School of Medicine” for communications targeting audiences in the Puget Sound region or where the context of the publication makes it clear that the organization being referred to is </w:t>
      </w:r>
      <w:proofErr w:type="gramStart"/>
      <w:r w:rsidRPr="00D03B0B">
        <w:rPr>
          <w:rFonts w:eastAsia="Times New Roman"/>
        </w:rPr>
        <w:t>us</w:t>
      </w:r>
      <w:proofErr w:type="gramEnd"/>
      <w:r w:rsidRPr="00D03B0B">
        <w:rPr>
          <w:rFonts w:eastAsia="Times New Roman"/>
        </w:rPr>
        <w:t xml:space="preserve"> and not another UW.</w:t>
      </w:r>
    </w:p>
    <w:p w14:paraId="5BF7CC58" w14:textId="77777777" w:rsidR="002C2506" w:rsidRPr="00D03B0B" w:rsidRDefault="002C2506" w:rsidP="002C2506">
      <w:pPr>
        <w:numPr>
          <w:ilvl w:val="1"/>
          <w:numId w:val="5"/>
        </w:numPr>
        <w:spacing w:before="100" w:beforeAutospacing="1" w:after="100" w:afterAutospacing="1"/>
        <w:rPr>
          <w:rFonts w:eastAsia="Times New Roman"/>
        </w:rPr>
      </w:pPr>
      <w:r w:rsidRPr="00D03B0B">
        <w:rPr>
          <w:rFonts w:eastAsia="Times New Roman"/>
        </w:rPr>
        <w:lastRenderedPageBreak/>
        <w:t xml:space="preserve">Use “University of Washington School of Medicine” on first reference for communications targeting audiences outside of the Puget Sound region. </w:t>
      </w:r>
    </w:p>
    <w:p w14:paraId="4C67255C" w14:textId="77777777" w:rsidR="002C2506" w:rsidRPr="00D03B0B" w:rsidRDefault="002C2506" w:rsidP="002C2506">
      <w:pPr>
        <w:numPr>
          <w:ilvl w:val="1"/>
          <w:numId w:val="5"/>
        </w:numPr>
        <w:spacing w:before="100" w:beforeAutospacing="1" w:after="100" w:afterAutospacing="1"/>
        <w:rPr>
          <w:rFonts w:eastAsia="Times New Roman"/>
        </w:rPr>
      </w:pPr>
      <w:r w:rsidRPr="00D03B0B">
        <w:rPr>
          <w:rFonts w:eastAsia="Times New Roman"/>
        </w:rPr>
        <w:t>On second reference, “the School” </w:t>
      </w:r>
      <w:proofErr w:type="gramStart"/>
      <w:r w:rsidRPr="00D03B0B">
        <w:rPr>
          <w:rFonts w:eastAsia="Times New Roman"/>
        </w:rPr>
        <w:t>can be used</w:t>
      </w:r>
      <w:proofErr w:type="gramEnd"/>
      <w:r w:rsidRPr="00D03B0B">
        <w:rPr>
          <w:rFonts w:eastAsia="Times New Roman"/>
        </w:rPr>
        <w:t>.  </w:t>
      </w:r>
    </w:p>
    <w:p w14:paraId="2C1108A6" w14:textId="77777777" w:rsidR="002C2506" w:rsidRPr="00D03B0B" w:rsidRDefault="002C2506" w:rsidP="002C2506">
      <w:pPr>
        <w:numPr>
          <w:ilvl w:val="1"/>
          <w:numId w:val="5"/>
        </w:numPr>
        <w:spacing w:before="100" w:beforeAutospacing="1" w:after="100" w:afterAutospacing="1"/>
        <w:rPr>
          <w:rFonts w:eastAsia="Times New Roman"/>
        </w:rPr>
      </w:pPr>
      <w:r w:rsidRPr="00D03B0B">
        <w:rPr>
          <w:rFonts w:eastAsia="Times New Roman"/>
        </w:rPr>
        <w:t>Do not use “UWSOM.” </w:t>
      </w:r>
    </w:p>
    <w:p w14:paraId="2485940F" w14:textId="77777777" w:rsidR="002C2506" w:rsidRPr="00D03B0B" w:rsidRDefault="002C2506" w:rsidP="002C2506">
      <w:pPr>
        <w:numPr>
          <w:ilvl w:val="0"/>
          <w:numId w:val="5"/>
        </w:numPr>
        <w:spacing w:before="100" w:beforeAutospacing="1" w:after="100" w:afterAutospacing="1"/>
        <w:rPr>
          <w:rFonts w:eastAsia="Times New Roman"/>
        </w:rPr>
      </w:pPr>
      <w:r w:rsidRPr="00D03B0B">
        <w:rPr>
          <w:rFonts w:eastAsia="Times New Roman"/>
          <w:b/>
          <w:bCs/>
        </w:rPr>
        <w:t>Valley Medical Center:</w:t>
      </w:r>
      <w:r w:rsidRPr="00D03B0B">
        <w:rPr>
          <w:rFonts w:eastAsia="Times New Roman"/>
        </w:rPr>
        <w:t xml:space="preserve"> “Valley” on second reference. Do not use “VMC.”</w:t>
      </w:r>
    </w:p>
    <w:p w14:paraId="338DCF6D" w14:textId="77777777" w:rsidR="002C2506" w:rsidRPr="00D03B0B" w:rsidRDefault="002C2506" w:rsidP="002C2506">
      <w:pPr>
        <w:numPr>
          <w:ilvl w:val="0"/>
          <w:numId w:val="5"/>
        </w:numPr>
        <w:spacing w:before="100" w:beforeAutospacing="1" w:after="100" w:afterAutospacing="1"/>
        <w:rPr>
          <w:rFonts w:eastAsia="Times New Roman"/>
        </w:rPr>
      </w:pPr>
      <w:r w:rsidRPr="00D03B0B">
        <w:rPr>
          <w:rFonts w:eastAsia="Times New Roman"/>
          <w:b/>
          <w:bCs/>
        </w:rPr>
        <w:t>UW Medicine Virtual Clinic:</w:t>
      </w:r>
      <w:r w:rsidRPr="00D03B0B">
        <w:rPr>
          <w:rFonts w:eastAsia="Times New Roman"/>
        </w:rPr>
        <w:t xml:space="preserve"> Capitalized. On second reference, use “virtual clinic,” lowercase. Do not use “virtual care,” instead use “virtual clinic care.” </w:t>
      </w:r>
    </w:p>
    <w:p w14:paraId="625B697A" w14:textId="77777777" w:rsidR="002C2506" w:rsidRPr="00D03B0B" w:rsidRDefault="002C2506" w:rsidP="002C2506">
      <w:pPr>
        <w:spacing w:before="100" w:beforeAutospacing="1" w:after="100" w:afterAutospacing="1"/>
        <w:rPr>
          <w:rFonts w:eastAsia="Times New Roman"/>
        </w:rPr>
      </w:pPr>
      <w:r w:rsidRPr="00D03B0B">
        <w:rPr>
          <w:rFonts w:eastAsia="Times New Roman"/>
          <w:b/>
          <w:bCs/>
        </w:rPr>
        <w:t>UW Medicine’s </w:t>
      </w:r>
      <w:r w:rsidRPr="00D03B0B">
        <w:rPr>
          <w:rFonts w:eastAsia="Times New Roman"/>
        </w:rPr>
        <w:t>partnerships and affiliations include:  </w:t>
      </w:r>
    </w:p>
    <w:p w14:paraId="67EA6833" w14:textId="77777777" w:rsidR="002C2506" w:rsidRPr="00D03B0B" w:rsidRDefault="002C2506" w:rsidP="002C2506">
      <w:pPr>
        <w:numPr>
          <w:ilvl w:val="0"/>
          <w:numId w:val="6"/>
        </w:numPr>
        <w:spacing w:before="100" w:beforeAutospacing="1" w:after="100" w:afterAutospacing="1"/>
        <w:rPr>
          <w:rFonts w:eastAsia="Times New Roman"/>
        </w:rPr>
      </w:pPr>
      <w:r w:rsidRPr="00D03B0B">
        <w:rPr>
          <w:rFonts w:eastAsia="Times New Roman"/>
          <w:b/>
          <w:bCs/>
        </w:rPr>
        <w:t>Fred Hutchinson Cancer Research Center: </w:t>
      </w:r>
      <w:r w:rsidRPr="006D4D88">
        <w:rPr>
          <w:rFonts w:eastAsia="Times New Roman"/>
        </w:rPr>
        <w:t>“</w:t>
      </w:r>
      <w:r w:rsidRPr="00D03B0B">
        <w:rPr>
          <w:rFonts w:eastAsia="Times New Roman"/>
        </w:rPr>
        <w:t>Fred Hutch” on second reference.  </w:t>
      </w:r>
    </w:p>
    <w:p w14:paraId="26AC6889" w14:textId="77777777" w:rsidR="002C2506" w:rsidRPr="00D03B0B" w:rsidRDefault="002C2506" w:rsidP="002C2506">
      <w:pPr>
        <w:numPr>
          <w:ilvl w:val="0"/>
          <w:numId w:val="6"/>
        </w:numPr>
        <w:spacing w:before="100" w:beforeAutospacing="1" w:after="100" w:afterAutospacing="1"/>
        <w:rPr>
          <w:rFonts w:eastAsia="Times New Roman"/>
        </w:rPr>
      </w:pPr>
      <w:r w:rsidRPr="00D03B0B">
        <w:rPr>
          <w:rFonts w:eastAsia="Times New Roman"/>
          <w:b/>
          <w:bCs/>
        </w:rPr>
        <w:t>Seattle Cancer Care Alliance:</w:t>
      </w:r>
      <w:r w:rsidRPr="00D03B0B">
        <w:rPr>
          <w:rFonts w:eastAsia="Times New Roman"/>
        </w:rPr>
        <w:t> “SCCA” on second reference.  </w:t>
      </w:r>
    </w:p>
    <w:p w14:paraId="3F331AD9" w14:textId="68027AC8" w:rsidR="002C2506" w:rsidRPr="00D03B0B" w:rsidRDefault="002C2506" w:rsidP="002C2506">
      <w:pPr>
        <w:numPr>
          <w:ilvl w:val="0"/>
          <w:numId w:val="6"/>
        </w:numPr>
        <w:spacing w:before="100" w:beforeAutospacing="1" w:after="100" w:afterAutospacing="1"/>
        <w:rPr>
          <w:rFonts w:eastAsia="Times New Roman"/>
        </w:rPr>
      </w:pPr>
      <w:r w:rsidRPr="00D03B0B">
        <w:rPr>
          <w:rFonts w:eastAsia="Times New Roman"/>
          <w:b/>
          <w:bCs/>
        </w:rPr>
        <w:t>Seattle Children’s: </w:t>
      </w:r>
      <w:r w:rsidRPr="00320C73">
        <w:rPr>
          <w:rFonts w:eastAsia="Times New Roman"/>
        </w:rPr>
        <w:t>“</w:t>
      </w:r>
      <w:r w:rsidRPr="00D03B0B">
        <w:rPr>
          <w:rFonts w:eastAsia="Times New Roman"/>
        </w:rPr>
        <w:t>Children’s” on second reference. </w:t>
      </w:r>
      <w:r w:rsidR="003B140A">
        <w:rPr>
          <w:rFonts w:eastAsia="Times New Roman"/>
        </w:rPr>
        <w:t xml:space="preserve"> </w:t>
      </w:r>
    </w:p>
    <w:p w14:paraId="2699D0D3" w14:textId="77777777" w:rsidR="002C2506" w:rsidRPr="00D03B0B" w:rsidRDefault="002C2506" w:rsidP="002C2506">
      <w:pPr>
        <w:numPr>
          <w:ilvl w:val="0"/>
          <w:numId w:val="6"/>
        </w:numPr>
        <w:spacing w:before="100" w:beforeAutospacing="1" w:after="100" w:afterAutospacing="1"/>
        <w:rPr>
          <w:rFonts w:eastAsia="Times New Roman"/>
        </w:rPr>
      </w:pPr>
      <w:r w:rsidRPr="00D03B0B">
        <w:rPr>
          <w:rFonts w:eastAsia="Times New Roman"/>
          <w:b/>
          <w:bCs/>
        </w:rPr>
        <w:t>VA Puget Sound Health Care System: </w:t>
      </w:r>
      <w:r w:rsidRPr="00320C73">
        <w:rPr>
          <w:rFonts w:eastAsia="Times New Roman"/>
        </w:rPr>
        <w:t>“</w:t>
      </w:r>
      <w:r w:rsidRPr="00D03B0B">
        <w:rPr>
          <w:rFonts w:eastAsia="Times New Roman"/>
        </w:rPr>
        <w:t>VA Puget Sound” on second reference. </w:t>
      </w:r>
    </w:p>
    <w:p w14:paraId="75ECE7E5" w14:textId="77777777" w:rsidR="002C2506" w:rsidRPr="00D03B0B" w:rsidRDefault="002C2506" w:rsidP="002C2506">
      <w:pPr>
        <w:numPr>
          <w:ilvl w:val="0"/>
          <w:numId w:val="6"/>
        </w:numPr>
        <w:spacing w:before="100" w:beforeAutospacing="1" w:after="100" w:afterAutospacing="1"/>
        <w:rPr>
          <w:rFonts w:eastAsia="Times New Roman"/>
        </w:rPr>
      </w:pPr>
      <w:r w:rsidRPr="00D03B0B">
        <w:rPr>
          <w:rFonts w:eastAsia="Times New Roman"/>
          <w:b/>
          <w:bCs/>
        </w:rPr>
        <w:t>Boise VA Medical Center: </w:t>
      </w:r>
      <w:r w:rsidRPr="00320C73">
        <w:rPr>
          <w:rFonts w:eastAsia="Times New Roman"/>
        </w:rPr>
        <w:t>“</w:t>
      </w:r>
      <w:r w:rsidRPr="00D03B0B">
        <w:rPr>
          <w:rFonts w:eastAsia="Times New Roman"/>
        </w:rPr>
        <w:t>Boise VAMC” on second reference.</w:t>
      </w:r>
      <w:r w:rsidRPr="00D03B0B">
        <w:rPr>
          <w:rFonts w:eastAsia="Times New Roman"/>
          <w:b/>
          <w:bCs/>
        </w:rPr>
        <w:t xml:space="preserve"> </w:t>
      </w:r>
    </w:p>
    <w:p w14:paraId="1C8933B4" w14:textId="77777777" w:rsidR="002C2506" w:rsidRPr="00D03B0B" w:rsidRDefault="002C2506" w:rsidP="002C2506">
      <w:pPr>
        <w:numPr>
          <w:ilvl w:val="0"/>
          <w:numId w:val="6"/>
        </w:numPr>
        <w:spacing w:before="100" w:beforeAutospacing="1" w:after="100" w:afterAutospacing="1"/>
        <w:rPr>
          <w:rFonts w:eastAsia="Times New Roman"/>
        </w:rPr>
      </w:pPr>
      <w:proofErr w:type="spellStart"/>
      <w:r w:rsidRPr="00D03B0B">
        <w:rPr>
          <w:rFonts w:eastAsia="Times New Roman"/>
          <w:b/>
          <w:bCs/>
        </w:rPr>
        <w:t>LifePoint</w:t>
      </w:r>
      <w:proofErr w:type="spellEnd"/>
      <w:r w:rsidRPr="00D03B0B">
        <w:rPr>
          <w:rFonts w:eastAsia="Times New Roman"/>
          <w:b/>
          <w:bCs/>
        </w:rPr>
        <w:t xml:space="preserve"> Health: </w:t>
      </w:r>
      <w:r w:rsidRPr="00320C73">
        <w:rPr>
          <w:rFonts w:eastAsia="Times New Roman"/>
        </w:rPr>
        <w:t>“</w:t>
      </w:r>
      <w:proofErr w:type="spellStart"/>
      <w:r w:rsidRPr="00D03B0B">
        <w:rPr>
          <w:rFonts w:eastAsia="Times New Roman"/>
        </w:rPr>
        <w:t>LifePoint</w:t>
      </w:r>
      <w:proofErr w:type="spellEnd"/>
      <w:r w:rsidRPr="00D03B0B">
        <w:rPr>
          <w:rFonts w:eastAsia="Times New Roman"/>
        </w:rPr>
        <w:t>” on second reference. </w:t>
      </w:r>
    </w:p>
    <w:p w14:paraId="56914F70" w14:textId="77777777" w:rsidR="002C2506" w:rsidRPr="00D03B0B" w:rsidRDefault="002C2506" w:rsidP="002C2506">
      <w:pPr>
        <w:spacing w:before="100" w:beforeAutospacing="1" w:after="100" w:afterAutospacing="1"/>
        <w:outlineLvl w:val="2"/>
        <w:rPr>
          <w:rFonts w:eastAsia="Times New Roman"/>
          <w:b/>
          <w:bCs/>
        </w:rPr>
      </w:pPr>
      <w:r w:rsidRPr="00D03B0B">
        <w:rPr>
          <w:rFonts w:eastAsia="Times New Roman"/>
          <w:b/>
          <w:bCs/>
        </w:rPr>
        <w:t>Paul Ramsey titles</w:t>
      </w:r>
    </w:p>
    <w:p w14:paraId="1FA16DBB" w14:textId="77777777" w:rsidR="002C2506" w:rsidRPr="00D03B0B" w:rsidRDefault="002C2506" w:rsidP="002C2506">
      <w:pPr>
        <w:numPr>
          <w:ilvl w:val="0"/>
          <w:numId w:val="7"/>
        </w:numPr>
        <w:spacing w:before="100" w:beforeAutospacing="1" w:after="100" w:afterAutospacing="1"/>
        <w:rPr>
          <w:rFonts w:eastAsia="Times New Roman"/>
        </w:rPr>
      </w:pPr>
      <w:r w:rsidRPr="00D03B0B">
        <w:rPr>
          <w:rFonts w:eastAsia="Times New Roman"/>
        </w:rPr>
        <w:t>Paul G. Ramsey, MD, CEO, UW Medicine, executive vice president for medical affairs and dean of the School of Medicine, University of Washington (full title for lists and directories)  </w:t>
      </w:r>
    </w:p>
    <w:p w14:paraId="0EFB63F2" w14:textId="77777777" w:rsidR="002C2506" w:rsidRPr="00D03B0B" w:rsidRDefault="002C2506" w:rsidP="002C2506">
      <w:pPr>
        <w:numPr>
          <w:ilvl w:val="0"/>
          <w:numId w:val="7"/>
        </w:numPr>
        <w:spacing w:before="100" w:beforeAutospacing="1" w:after="100" w:afterAutospacing="1"/>
        <w:rPr>
          <w:rFonts w:eastAsia="Times New Roman"/>
        </w:rPr>
      </w:pPr>
      <w:r w:rsidRPr="00D03B0B">
        <w:rPr>
          <w:rFonts w:eastAsia="Times New Roman"/>
        </w:rPr>
        <w:t>Dr. Paul Ramsey, chief executive officer (or CEO) of UW Medicine (in articles and quotations) </w:t>
      </w:r>
    </w:p>
    <w:p w14:paraId="5D35F98D" w14:textId="77777777" w:rsidR="002C2506" w:rsidRPr="00D03B0B" w:rsidRDefault="002C2506" w:rsidP="002C2506">
      <w:pPr>
        <w:numPr>
          <w:ilvl w:val="0"/>
          <w:numId w:val="7"/>
        </w:numPr>
        <w:spacing w:before="100" w:beforeAutospacing="1" w:after="100" w:afterAutospacing="1"/>
        <w:rPr>
          <w:rFonts w:eastAsia="Times New Roman"/>
        </w:rPr>
      </w:pPr>
      <w:r w:rsidRPr="00D03B0B">
        <w:rPr>
          <w:rFonts w:eastAsia="Times New Roman"/>
        </w:rPr>
        <w:t>Paul G. Ramsey, CEO, UW Medicine (short title, used in email signature)</w:t>
      </w:r>
    </w:p>
    <w:p w14:paraId="7AB390BA" w14:textId="77777777" w:rsidR="002C2506" w:rsidRPr="00D03B0B" w:rsidRDefault="002C2506" w:rsidP="002C2506">
      <w:pPr>
        <w:spacing w:before="100" w:beforeAutospacing="1" w:after="100" w:afterAutospacing="1"/>
        <w:outlineLvl w:val="2"/>
        <w:rPr>
          <w:rFonts w:eastAsia="Times New Roman"/>
          <w:b/>
          <w:bCs/>
        </w:rPr>
      </w:pPr>
      <w:r w:rsidRPr="00D03B0B">
        <w:rPr>
          <w:rFonts w:eastAsia="Times New Roman"/>
          <w:b/>
          <w:bCs/>
        </w:rPr>
        <w:t xml:space="preserve">Faculty and clinician titles </w:t>
      </w:r>
    </w:p>
    <w:p w14:paraId="55C42F19" w14:textId="77777777" w:rsidR="002C2506" w:rsidRPr="00D03B0B" w:rsidRDefault="002C2506" w:rsidP="002C2506">
      <w:pPr>
        <w:numPr>
          <w:ilvl w:val="0"/>
          <w:numId w:val="8"/>
        </w:numPr>
        <w:spacing w:before="100" w:beforeAutospacing="1" w:after="100" w:afterAutospacing="1"/>
        <w:rPr>
          <w:rFonts w:eastAsia="Times New Roman"/>
        </w:rPr>
      </w:pPr>
      <w:r w:rsidRPr="00D03B0B">
        <w:rPr>
          <w:rFonts w:eastAsia="Times New Roman"/>
        </w:rPr>
        <w:t>The titles of faculty and clinicians should include “UW Medicine” or “University of Washington School of Medicine.”  </w:t>
      </w:r>
    </w:p>
    <w:p w14:paraId="624FB1EA" w14:textId="77777777" w:rsidR="002C2506" w:rsidRPr="00D03B0B" w:rsidRDefault="002C2506" w:rsidP="002C2506">
      <w:pPr>
        <w:numPr>
          <w:ilvl w:val="1"/>
          <w:numId w:val="8"/>
        </w:numPr>
        <w:spacing w:before="100" w:beforeAutospacing="1" w:after="100" w:afterAutospacing="1"/>
        <w:rPr>
          <w:rFonts w:eastAsia="Times New Roman"/>
        </w:rPr>
      </w:pPr>
      <w:r w:rsidRPr="00D03B0B">
        <w:rPr>
          <w:rFonts w:eastAsia="Times New Roman"/>
        </w:rPr>
        <w:t xml:space="preserve">Dr. Jane Smith, UW Medicine surgeon at Harborview Medical Center. </w:t>
      </w:r>
    </w:p>
    <w:p w14:paraId="26694410" w14:textId="77777777" w:rsidR="002C2506" w:rsidRPr="00D03B0B" w:rsidRDefault="002C2506" w:rsidP="002C2506">
      <w:pPr>
        <w:numPr>
          <w:ilvl w:val="1"/>
          <w:numId w:val="8"/>
        </w:numPr>
        <w:spacing w:before="100" w:beforeAutospacing="1" w:after="100" w:afterAutospacing="1"/>
        <w:rPr>
          <w:rFonts w:eastAsia="Times New Roman"/>
        </w:rPr>
      </w:pPr>
      <w:r w:rsidRPr="00D03B0B">
        <w:rPr>
          <w:rFonts w:eastAsia="Times New Roman"/>
        </w:rPr>
        <w:t xml:space="preserve">Dr. Jane Smith, professor of surgery at the University </w:t>
      </w:r>
      <w:proofErr w:type="gramStart"/>
      <w:r w:rsidRPr="00D03B0B">
        <w:rPr>
          <w:rFonts w:eastAsia="Times New Roman"/>
        </w:rPr>
        <w:t>of Washington School of</w:t>
      </w:r>
      <w:proofErr w:type="gramEnd"/>
      <w:r w:rsidRPr="00D03B0B">
        <w:rPr>
          <w:rFonts w:eastAsia="Times New Roman"/>
        </w:rPr>
        <w:t xml:space="preserve"> Medicine. </w:t>
      </w:r>
    </w:p>
    <w:p w14:paraId="2F64DC6D" w14:textId="77777777" w:rsidR="002C2506" w:rsidRPr="00D03B0B" w:rsidRDefault="002C2506" w:rsidP="002C2506">
      <w:pPr>
        <w:numPr>
          <w:ilvl w:val="0"/>
          <w:numId w:val="8"/>
        </w:numPr>
        <w:spacing w:before="100" w:beforeAutospacing="1" w:after="100" w:afterAutospacing="1"/>
        <w:rPr>
          <w:rFonts w:eastAsia="Times New Roman"/>
        </w:rPr>
      </w:pPr>
      <w:r w:rsidRPr="00D03B0B">
        <w:rPr>
          <w:rFonts w:eastAsia="Times New Roman"/>
        </w:rPr>
        <w:t xml:space="preserve">The titles of faculty at Seattle Children’s, Fred Hutch, SCCA, VA Puget Sound and Boise VAMC should include their UW Medicine affiliation. </w:t>
      </w:r>
    </w:p>
    <w:p w14:paraId="4B69076E" w14:textId="77777777" w:rsidR="002C2506" w:rsidRPr="00D03B0B" w:rsidRDefault="002C2506" w:rsidP="002C2506">
      <w:pPr>
        <w:numPr>
          <w:ilvl w:val="1"/>
          <w:numId w:val="8"/>
        </w:numPr>
        <w:spacing w:before="100" w:beforeAutospacing="1" w:after="100" w:afterAutospacing="1"/>
        <w:rPr>
          <w:rFonts w:eastAsia="Times New Roman"/>
        </w:rPr>
      </w:pPr>
      <w:r w:rsidRPr="00D03B0B">
        <w:rPr>
          <w:rFonts w:eastAsia="Times New Roman"/>
        </w:rPr>
        <w:t xml:space="preserve">Dr. John Smith, professor of pediatrics at the University of Washington School of Medicine and chief of Seattle Children’s cardiology unit. </w:t>
      </w:r>
    </w:p>
    <w:p w14:paraId="174EEBE4" w14:textId="77777777" w:rsidR="002C2506" w:rsidRPr="00D03B0B" w:rsidRDefault="002C2506" w:rsidP="002C2506">
      <w:pPr>
        <w:numPr>
          <w:ilvl w:val="0"/>
          <w:numId w:val="8"/>
        </w:numPr>
        <w:spacing w:before="100" w:beforeAutospacing="1" w:after="100" w:afterAutospacing="1"/>
        <w:rPr>
          <w:rFonts w:eastAsia="Times New Roman"/>
        </w:rPr>
      </w:pPr>
      <w:r w:rsidRPr="00D03B0B">
        <w:rPr>
          <w:rFonts w:eastAsia="Times New Roman"/>
        </w:rPr>
        <w:t xml:space="preserve">Many faculty have multiple titles: academic, clinical and administrative. Not all titles need to be in every article — just the relevant ones. </w:t>
      </w:r>
    </w:p>
    <w:p w14:paraId="0A3B09A7" w14:textId="1E9C0103" w:rsidR="002C2506" w:rsidRPr="00D03B0B" w:rsidRDefault="002C2506" w:rsidP="44D60462">
      <w:pPr>
        <w:numPr>
          <w:ilvl w:val="0"/>
          <w:numId w:val="8"/>
        </w:numPr>
        <w:spacing w:before="100" w:beforeAutospacing="1" w:after="100" w:afterAutospacing="1"/>
        <w:rPr>
          <w:rFonts w:asciiTheme="minorHAnsi" w:hAnsiTheme="minorHAnsi" w:cstheme="minorBidi"/>
        </w:rPr>
      </w:pPr>
      <w:r w:rsidRPr="44D60462">
        <w:rPr>
          <w:rFonts w:eastAsia="Times New Roman"/>
        </w:rPr>
        <w:t xml:space="preserve">Include whether a faculty member holds a </w:t>
      </w:r>
      <w:hyperlink r:id="rId13">
        <w:r w:rsidR="6813B6D9" w:rsidRPr="44D60462">
          <w:rPr>
            <w:rStyle w:val="Hyperlink"/>
            <w:rFonts w:eastAsia="Times New Roman"/>
          </w:rPr>
          <w:t>professorship or chair</w:t>
        </w:r>
        <w:r w:rsidR="0121F50A" w:rsidRPr="44D60462">
          <w:rPr>
            <w:rStyle w:val="Hyperlink"/>
            <w:rFonts w:eastAsia="Times New Roman"/>
          </w:rPr>
          <w:t>.</w:t>
        </w:r>
      </w:hyperlink>
    </w:p>
    <w:p w14:paraId="59629EA6" w14:textId="60C2A9FA" w:rsidR="002C2506" w:rsidRPr="00D03B0B" w:rsidRDefault="002C2506" w:rsidP="44D60462">
      <w:pPr>
        <w:numPr>
          <w:ilvl w:val="0"/>
          <w:numId w:val="8"/>
        </w:numPr>
        <w:spacing w:before="100" w:beforeAutospacing="1" w:after="100" w:afterAutospacing="1"/>
      </w:pPr>
      <w:r w:rsidRPr="44D60462">
        <w:rPr>
          <w:rFonts w:eastAsia="Times New Roman"/>
        </w:rPr>
        <w:t xml:space="preserve">Do not capitalize a specialist’s field, such as “vascular surgeon,” even if it comes before the name.  </w:t>
      </w:r>
    </w:p>
    <w:p w14:paraId="376D259D" w14:textId="77777777" w:rsidR="002C2506" w:rsidRPr="00D03B0B" w:rsidRDefault="002C2506" w:rsidP="002C2506">
      <w:pPr>
        <w:numPr>
          <w:ilvl w:val="0"/>
          <w:numId w:val="8"/>
        </w:numPr>
        <w:spacing w:before="100" w:beforeAutospacing="1" w:after="100" w:afterAutospacing="1"/>
        <w:rPr>
          <w:rFonts w:eastAsia="Times New Roman"/>
        </w:rPr>
      </w:pPr>
      <w:r w:rsidRPr="00D03B0B">
        <w:rPr>
          <w:rFonts w:eastAsia="Times New Roman"/>
        </w:rPr>
        <w:t xml:space="preserve">Use “chair” rather than “chairman” or “chairwoman.”  </w:t>
      </w:r>
    </w:p>
    <w:p w14:paraId="7148D3AB" w14:textId="77777777" w:rsidR="002C2506" w:rsidRPr="00D03B0B" w:rsidRDefault="002C2506" w:rsidP="002C2506">
      <w:pPr>
        <w:numPr>
          <w:ilvl w:val="0"/>
          <w:numId w:val="8"/>
        </w:numPr>
        <w:spacing w:before="100" w:beforeAutospacing="1" w:after="100" w:afterAutospacing="1"/>
        <w:rPr>
          <w:rFonts w:eastAsia="Times New Roman"/>
        </w:rPr>
      </w:pPr>
      <w:r w:rsidRPr="00D03B0B">
        <w:rPr>
          <w:rFonts w:eastAsia="Times New Roman"/>
        </w:rPr>
        <w:t xml:space="preserve">Do not use periods in degrees. </w:t>
      </w:r>
    </w:p>
    <w:p w14:paraId="11ED4CF2" w14:textId="77777777" w:rsidR="002C2506" w:rsidRPr="00D03B0B" w:rsidRDefault="002C2506" w:rsidP="002C2506">
      <w:pPr>
        <w:numPr>
          <w:ilvl w:val="1"/>
          <w:numId w:val="8"/>
        </w:numPr>
        <w:spacing w:before="100" w:beforeAutospacing="1" w:after="100" w:afterAutospacing="1"/>
        <w:rPr>
          <w:rFonts w:eastAsia="Times New Roman"/>
        </w:rPr>
      </w:pPr>
      <w:r w:rsidRPr="00D03B0B">
        <w:rPr>
          <w:rFonts w:eastAsia="Times New Roman"/>
          <w:b/>
          <w:bCs/>
        </w:rPr>
        <w:t>Exception</w:t>
      </w:r>
      <w:r w:rsidRPr="00D03B0B">
        <w:rPr>
          <w:rFonts w:eastAsia="Times New Roman"/>
        </w:rPr>
        <w:t xml:space="preserve">: Follow AP style and use periods in news releases. </w:t>
      </w:r>
    </w:p>
    <w:p w14:paraId="57ADA346" w14:textId="77777777" w:rsidR="002C2506" w:rsidRPr="00D03B0B" w:rsidRDefault="002C2506" w:rsidP="002C2506">
      <w:pPr>
        <w:numPr>
          <w:ilvl w:val="1"/>
          <w:numId w:val="8"/>
        </w:numPr>
        <w:spacing w:before="100" w:beforeAutospacing="1" w:after="100" w:afterAutospacing="1"/>
        <w:rPr>
          <w:rFonts w:eastAsia="Times New Roman"/>
        </w:rPr>
      </w:pPr>
      <w:r w:rsidRPr="00D03B0B">
        <w:rPr>
          <w:rFonts w:eastAsia="Times New Roman"/>
        </w:rPr>
        <w:t xml:space="preserve">See also “Academic degrees and certifications” in Section 2. </w:t>
      </w:r>
    </w:p>
    <w:p w14:paraId="3B5D9995" w14:textId="77777777" w:rsidR="002C2506" w:rsidRPr="00D03B0B" w:rsidRDefault="002C2506" w:rsidP="002C2506">
      <w:pPr>
        <w:spacing w:before="100" w:beforeAutospacing="1" w:after="100" w:afterAutospacing="1"/>
        <w:rPr>
          <w:rFonts w:eastAsia="Times New Roman"/>
        </w:rPr>
      </w:pPr>
      <w:r w:rsidRPr="00D03B0B">
        <w:rPr>
          <w:rFonts w:eastAsia="Times New Roman"/>
          <w:b/>
          <w:bCs/>
        </w:rPr>
        <w:t>Use of “Dr.”</w:t>
      </w:r>
    </w:p>
    <w:p w14:paraId="10D9CB37" w14:textId="77777777" w:rsidR="002C2506" w:rsidRPr="00D03B0B" w:rsidRDefault="002C2506" w:rsidP="002C2506">
      <w:pPr>
        <w:numPr>
          <w:ilvl w:val="0"/>
          <w:numId w:val="9"/>
        </w:numPr>
        <w:spacing w:before="100" w:beforeAutospacing="1" w:after="100" w:afterAutospacing="1"/>
        <w:rPr>
          <w:rFonts w:eastAsia="Times New Roman"/>
        </w:rPr>
      </w:pPr>
      <w:r w:rsidRPr="00D03B0B">
        <w:rPr>
          <w:rFonts w:eastAsia="Times New Roman"/>
        </w:rPr>
        <w:t>Use the title “Dr.” if the person holds a doctoral degree, including dental surgery (DDS), medicine (MD), optometry (OD), osteopathic medicine (DO), podiatric medicine (DPM) or veterinary medicine (DVM). On second reference, use “Dr.” and last name.  </w:t>
      </w:r>
    </w:p>
    <w:p w14:paraId="0E55A78B" w14:textId="77777777" w:rsidR="002C2506" w:rsidRPr="00D03B0B" w:rsidRDefault="002C2506" w:rsidP="002C2506">
      <w:pPr>
        <w:numPr>
          <w:ilvl w:val="1"/>
          <w:numId w:val="9"/>
        </w:numPr>
        <w:spacing w:before="100" w:beforeAutospacing="1" w:after="100" w:afterAutospacing="1"/>
        <w:rPr>
          <w:rFonts w:eastAsia="Times New Roman"/>
        </w:rPr>
      </w:pPr>
      <w:r w:rsidRPr="00D03B0B">
        <w:rPr>
          <w:rFonts w:eastAsia="Times New Roman"/>
          <w:b/>
          <w:bCs/>
        </w:rPr>
        <w:lastRenderedPageBreak/>
        <w:t>Exception:</w:t>
      </w:r>
      <w:r w:rsidRPr="00D03B0B">
        <w:rPr>
          <w:rFonts w:eastAsia="Times New Roman"/>
        </w:rPr>
        <w:t> Follow AP style and use only last name on second reference in news releases and articles. </w:t>
      </w:r>
    </w:p>
    <w:p w14:paraId="07093992" w14:textId="6B612C0C" w:rsidR="002C2506" w:rsidRPr="00D03B0B" w:rsidRDefault="002C2506" w:rsidP="002C2506">
      <w:pPr>
        <w:numPr>
          <w:ilvl w:val="0"/>
          <w:numId w:val="9"/>
        </w:numPr>
        <w:spacing w:before="100" w:beforeAutospacing="1" w:after="100" w:afterAutospacing="1"/>
        <w:rPr>
          <w:rFonts w:eastAsia="Times New Roman"/>
        </w:rPr>
      </w:pPr>
      <w:r w:rsidRPr="00D03B0B">
        <w:rPr>
          <w:rFonts w:eastAsia="Times New Roman"/>
        </w:rPr>
        <w:t xml:space="preserve">If appropriate in the context, “Dr.” also </w:t>
      </w:r>
      <w:proofErr w:type="gramStart"/>
      <w:r w:rsidRPr="00D03B0B">
        <w:rPr>
          <w:rFonts w:eastAsia="Times New Roman"/>
        </w:rPr>
        <w:t>may be used</w:t>
      </w:r>
      <w:proofErr w:type="gramEnd"/>
      <w:r w:rsidRPr="00D03B0B">
        <w:rPr>
          <w:rFonts w:eastAsia="Times New Roman"/>
        </w:rPr>
        <w:t xml:space="preserve"> on first reference before the names of individuals who hold other types of doctoral degrees, including naturopathic medicine (ND), nursing practice (DNP), pharmacy (</w:t>
      </w:r>
      <w:proofErr w:type="spellStart"/>
      <w:r w:rsidRPr="00D03B0B">
        <w:rPr>
          <w:rFonts w:eastAsia="Times New Roman"/>
        </w:rPr>
        <w:t>PharmD</w:t>
      </w:r>
      <w:proofErr w:type="spellEnd"/>
      <w:r w:rsidRPr="00D03B0B">
        <w:rPr>
          <w:rFonts w:eastAsia="Times New Roman"/>
        </w:rPr>
        <w:t xml:space="preserve">), philosophy (PhD), and physical therapy (DPT). This is an exception to AP </w:t>
      </w:r>
      <w:r w:rsidR="0072054E">
        <w:rPr>
          <w:rFonts w:eastAsia="Times New Roman"/>
        </w:rPr>
        <w:t>s</w:t>
      </w:r>
      <w:r w:rsidRPr="00D03B0B">
        <w:rPr>
          <w:rFonts w:eastAsia="Times New Roman"/>
        </w:rPr>
        <w:t>tyle. </w:t>
      </w:r>
    </w:p>
    <w:p w14:paraId="07F240C0" w14:textId="77777777" w:rsidR="002C2506" w:rsidRPr="00D03B0B" w:rsidRDefault="002C2506" w:rsidP="002C2506">
      <w:pPr>
        <w:numPr>
          <w:ilvl w:val="0"/>
          <w:numId w:val="9"/>
        </w:numPr>
        <w:spacing w:before="100" w:beforeAutospacing="1" w:after="100" w:afterAutospacing="1"/>
        <w:rPr>
          <w:rFonts w:eastAsia="Times New Roman"/>
        </w:rPr>
      </w:pPr>
      <w:r w:rsidRPr="00D03B0B">
        <w:rPr>
          <w:rFonts w:eastAsia="Times New Roman"/>
        </w:rPr>
        <w:t>Since patients frequently identify “Dr.” with physicians only, a person’s specialty should be stated on first or second reference to avoid confusion:  </w:t>
      </w:r>
    </w:p>
    <w:p w14:paraId="73AACDC1" w14:textId="77777777" w:rsidR="002C2506" w:rsidRPr="00D03B0B" w:rsidRDefault="002C2506" w:rsidP="002C2506">
      <w:pPr>
        <w:numPr>
          <w:ilvl w:val="1"/>
          <w:numId w:val="9"/>
        </w:numPr>
        <w:spacing w:before="100" w:beforeAutospacing="1" w:after="100" w:afterAutospacing="1"/>
        <w:rPr>
          <w:rFonts w:eastAsia="Times New Roman"/>
        </w:rPr>
      </w:pPr>
      <w:r w:rsidRPr="00D03B0B">
        <w:rPr>
          <w:rFonts w:eastAsia="Times New Roman"/>
        </w:rPr>
        <w:t>Dr. John Smith, a doctoral-prepared nurse practitioner, recently published a book on patient care. </w:t>
      </w:r>
    </w:p>
    <w:p w14:paraId="7AA4544E" w14:textId="77777777" w:rsidR="002C2506" w:rsidRPr="00D03B0B" w:rsidRDefault="002C2506" w:rsidP="002C2506">
      <w:pPr>
        <w:numPr>
          <w:ilvl w:val="1"/>
          <w:numId w:val="9"/>
        </w:numPr>
        <w:spacing w:before="100" w:beforeAutospacing="1" w:after="100" w:afterAutospacing="1"/>
        <w:rPr>
          <w:rFonts w:eastAsia="Times New Roman"/>
        </w:rPr>
      </w:pPr>
      <w:r w:rsidRPr="00D03B0B">
        <w:rPr>
          <w:rFonts w:eastAsia="Times New Roman"/>
        </w:rPr>
        <w:t>Dr. Jane Smith is a nurse practitioner who specializes in geriatric medicine. She received her doctoral degree in advanced nursing practice from the School of Nursing at University of Washington. </w:t>
      </w:r>
    </w:p>
    <w:p w14:paraId="0D432375" w14:textId="77777777" w:rsidR="002C2506" w:rsidRPr="00D03B0B" w:rsidRDefault="002C2506" w:rsidP="002C2506">
      <w:pPr>
        <w:numPr>
          <w:ilvl w:val="0"/>
          <w:numId w:val="9"/>
        </w:numPr>
        <w:spacing w:before="100" w:beforeAutospacing="1" w:after="100" w:afterAutospacing="1"/>
        <w:rPr>
          <w:rFonts w:eastAsia="Times New Roman"/>
        </w:rPr>
      </w:pPr>
      <w:r w:rsidRPr="00D03B0B">
        <w:rPr>
          <w:rFonts w:eastAsia="Times New Roman"/>
        </w:rPr>
        <w:t>Sometimes it may be necessary to specify that an individual identified as “Dr.” is a physician, such as a story about joint research by physicians and scientists.  </w:t>
      </w:r>
    </w:p>
    <w:p w14:paraId="63B4015D" w14:textId="77777777" w:rsidR="002C2506" w:rsidRPr="00D03B0B" w:rsidRDefault="002C2506" w:rsidP="002C2506">
      <w:pPr>
        <w:spacing w:before="100" w:beforeAutospacing="1" w:after="100" w:afterAutospacing="1"/>
        <w:rPr>
          <w:rFonts w:eastAsia="Times New Roman"/>
        </w:rPr>
      </w:pPr>
      <w:r w:rsidRPr="00D03B0B">
        <w:rPr>
          <w:rFonts w:eastAsia="Times New Roman"/>
          <w:b/>
          <w:bCs/>
        </w:rPr>
        <w:t>Use of degrees</w:t>
      </w:r>
      <w:r w:rsidRPr="00D03B0B">
        <w:rPr>
          <w:rFonts w:eastAsia="Times New Roman"/>
        </w:rPr>
        <w:t> </w:t>
      </w:r>
    </w:p>
    <w:p w14:paraId="0BA54007" w14:textId="77777777" w:rsidR="002C2506" w:rsidRPr="00D03B0B" w:rsidRDefault="002C2506" w:rsidP="002C2506">
      <w:pPr>
        <w:numPr>
          <w:ilvl w:val="0"/>
          <w:numId w:val="10"/>
        </w:numPr>
        <w:spacing w:before="100" w:beforeAutospacing="1" w:after="100" w:afterAutospacing="1"/>
        <w:rPr>
          <w:rFonts w:eastAsia="Times New Roman"/>
        </w:rPr>
      </w:pPr>
      <w:proofErr w:type="gramStart"/>
      <w:r w:rsidRPr="00D03B0B">
        <w:rPr>
          <w:rFonts w:eastAsia="Times New Roman"/>
        </w:rPr>
        <w:t>As a general rule</w:t>
      </w:r>
      <w:proofErr w:type="gramEnd"/>
      <w:r w:rsidRPr="00D03B0B">
        <w:rPr>
          <w:rFonts w:eastAsia="Times New Roman"/>
        </w:rPr>
        <w:t>, use “Dr.” when appropriate (see “Use of ‘Dr.’” section above). </w:t>
      </w:r>
    </w:p>
    <w:p w14:paraId="5D960DF4" w14:textId="77777777" w:rsidR="002C2506" w:rsidRPr="00D03B0B" w:rsidRDefault="002C2506" w:rsidP="002C2506">
      <w:pPr>
        <w:numPr>
          <w:ilvl w:val="0"/>
          <w:numId w:val="10"/>
        </w:numPr>
        <w:spacing w:before="100" w:beforeAutospacing="1" w:after="100" w:afterAutospacing="1"/>
        <w:rPr>
          <w:rFonts w:eastAsia="Times New Roman"/>
        </w:rPr>
      </w:pPr>
      <w:r w:rsidRPr="00D03B0B">
        <w:rPr>
          <w:rFonts w:eastAsia="Times New Roman"/>
        </w:rPr>
        <w:t xml:space="preserve">Listing degrees </w:t>
      </w:r>
      <w:proofErr w:type="gramStart"/>
      <w:r w:rsidRPr="00D03B0B">
        <w:rPr>
          <w:rFonts w:eastAsia="Times New Roman"/>
        </w:rPr>
        <w:t>should be done</w:t>
      </w:r>
      <w:proofErr w:type="gramEnd"/>
      <w:r w:rsidRPr="00D03B0B">
        <w:rPr>
          <w:rFonts w:eastAsia="Times New Roman"/>
        </w:rPr>
        <w:t xml:space="preserve"> intentionally and at the discretion of the writer/editor.  </w:t>
      </w:r>
    </w:p>
    <w:p w14:paraId="60A2396F" w14:textId="77777777" w:rsidR="002C2506" w:rsidRPr="00D03B0B" w:rsidRDefault="002C2506" w:rsidP="002C2506">
      <w:pPr>
        <w:numPr>
          <w:ilvl w:val="1"/>
          <w:numId w:val="10"/>
        </w:numPr>
        <w:spacing w:before="100" w:beforeAutospacing="1" w:after="100" w:afterAutospacing="1"/>
        <w:rPr>
          <w:rFonts w:eastAsia="Times New Roman"/>
          <w:b/>
          <w:bCs/>
        </w:rPr>
      </w:pPr>
      <w:r w:rsidRPr="00D03B0B">
        <w:rPr>
          <w:rFonts w:eastAsia="Times New Roman"/>
        </w:rPr>
        <w:t>Jessica Jones, PhD, recently published a book on patient care.  </w:t>
      </w:r>
      <w:r w:rsidRPr="00D03B0B" w:rsidDel="002D60B0">
        <w:rPr>
          <w:rFonts w:eastAsia="Times New Roman"/>
          <w:highlight w:val="yellow"/>
        </w:rPr>
        <w:t xml:space="preserve"> </w:t>
      </w:r>
    </w:p>
    <w:p w14:paraId="4A823176" w14:textId="77777777" w:rsidR="002C2506" w:rsidRPr="00D03B0B" w:rsidRDefault="002C2506" w:rsidP="002C2506">
      <w:pPr>
        <w:spacing w:before="100" w:beforeAutospacing="1" w:after="100" w:afterAutospacing="1"/>
        <w:rPr>
          <w:rFonts w:eastAsia="Times New Roman"/>
          <w:b/>
          <w:bCs/>
        </w:rPr>
      </w:pPr>
      <w:r w:rsidRPr="00D03B0B">
        <w:rPr>
          <w:rFonts w:eastAsia="Times New Roman"/>
          <w:b/>
          <w:bCs/>
        </w:rPr>
        <w:t xml:space="preserve">General titles </w:t>
      </w:r>
    </w:p>
    <w:p w14:paraId="7FB06969" w14:textId="77777777" w:rsidR="002C2506" w:rsidRPr="00D03B0B" w:rsidRDefault="002C2506" w:rsidP="002C2506">
      <w:pPr>
        <w:numPr>
          <w:ilvl w:val="0"/>
          <w:numId w:val="11"/>
        </w:numPr>
        <w:spacing w:before="100" w:beforeAutospacing="1" w:after="100" w:afterAutospacing="1"/>
        <w:rPr>
          <w:rFonts w:eastAsia="Times New Roman"/>
        </w:rPr>
      </w:pPr>
      <w:r w:rsidRPr="00D03B0B">
        <w:rPr>
          <w:rFonts w:eastAsia="Times New Roman"/>
        </w:rPr>
        <w:t>Identify healthcare professionals such as nurses, therapists, physician assistants or nurse practitioners by their professional title, not by their degree. </w:t>
      </w:r>
    </w:p>
    <w:p w14:paraId="2DC8D06A" w14:textId="77777777" w:rsidR="002C2506" w:rsidRPr="00D03B0B" w:rsidRDefault="002C2506" w:rsidP="002C2506">
      <w:pPr>
        <w:numPr>
          <w:ilvl w:val="1"/>
          <w:numId w:val="11"/>
        </w:numPr>
        <w:spacing w:before="100" w:beforeAutospacing="1" w:after="100" w:afterAutospacing="1"/>
        <w:rPr>
          <w:rFonts w:eastAsia="Times New Roman"/>
        </w:rPr>
      </w:pPr>
      <w:r w:rsidRPr="00D03B0B">
        <w:rPr>
          <w:rFonts w:eastAsia="Times New Roman"/>
        </w:rPr>
        <w:t>Correct: Nurse Jane Smith and physical therapist Sally Smith tended to the patient. </w:t>
      </w:r>
    </w:p>
    <w:p w14:paraId="0BF0424F" w14:textId="77777777" w:rsidR="002C2506" w:rsidRPr="00D03B0B" w:rsidRDefault="002C2506" w:rsidP="002C2506">
      <w:pPr>
        <w:numPr>
          <w:ilvl w:val="1"/>
          <w:numId w:val="11"/>
        </w:numPr>
        <w:spacing w:before="100" w:beforeAutospacing="1" w:after="100" w:afterAutospacing="1"/>
        <w:rPr>
          <w:rFonts w:eastAsia="Times New Roman"/>
        </w:rPr>
      </w:pPr>
      <w:r w:rsidRPr="00D03B0B">
        <w:rPr>
          <w:rFonts w:eastAsia="Times New Roman"/>
        </w:rPr>
        <w:t xml:space="preserve">Incorrect: Jane Smith, RN, and Sally Smith, PT, tended to the patient. </w:t>
      </w:r>
    </w:p>
    <w:p w14:paraId="1B2C9556" w14:textId="77777777" w:rsidR="002C2506" w:rsidRPr="00D03B0B" w:rsidRDefault="002C2506" w:rsidP="002C2506">
      <w:pPr>
        <w:numPr>
          <w:ilvl w:val="0"/>
          <w:numId w:val="11"/>
        </w:numPr>
        <w:spacing w:before="100" w:beforeAutospacing="1" w:after="100" w:afterAutospacing="1"/>
        <w:rPr>
          <w:rFonts w:eastAsia="Times New Roman"/>
        </w:rPr>
      </w:pPr>
      <w:r w:rsidRPr="00D03B0B">
        <w:rPr>
          <w:rFonts w:eastAsia="Times New Roman"/>
        </w:rPr>
        <w:t>When identifying healthcare professionals in a listing or directory (such as online bios), academic degrees and professional certifications are acceptable. </w:t>
      </w:r>
    </w:p>
    <w:p w14:paraId="1869C668" w14:textId="77777777" w:rsidR="002C2506" w:rsidRPr="00D03B0B" w:rsidRDefault="002C2506" w:rsidP="002C2506">
      <w:pPr>
        <w:numPr>
          <w:ilvl w:val="1"/>
          <w:numId w:val="11"/>
        </w:numPr>
        <w:spacing w:before="100" w:beforeAutospacing="1" w:after="100" w:afterAutospacing="1"/>
        <w:rPr>
          <w:rFonts w:eastAsia="Times New Roman"/>
        </w:rPr>
      </w:pPr>
      <w:r w:rsidRPr="00D03B0B">
        <w:rPr>
          <w:rFonts w:eastAsia="Times New Roman"/>
        </w:rPr>
        <w:t>See also “Academic degrees and certifications” in Section 3. </w:t>
      </w:r>
    </w:p>
    <w:p w14:paraId="2CED462B" w14:textId="77777777" w:rsidR="002C2506" w:rsidRPr="00D03B0B" w:rsidRDefault="002C2506" w:rsidP="002C2506">
      <w:pPr>
        <w:numPr>
          <w:ilvl w:val="0"/>
          <w:numId w:val="11"/>
        </w:numPr>
        <w:spacing w:before="100" w:beforeAutospacing="1" w:after="100" w:afterAutospacing="1"/>
        <w:rPr>
          <w:rFonts w:eastAsia="Times New Roman"/>
        </w:rPr>
      </w:pPr>
      <w:r w:rsidRPr="00D03B0B">
        <w:rPr>
          <w:rFonts w:eastAsia="Times New Roman"/>
        </w:rPr>
        <w:t>Capitalize a title before a proper name but not after.  </w:t>
      </w:r>
    </w:p>
    <w:p w14:paraId="25A9B6EA" w14:textId="77777777" w:rsidR="002C2506" w:rsidRPr="00D03B0B" w:rsidRDefault="002C2506" w:rsidP="002C2506">
      <w:pPr>
        <w:numPr>
          <w:ilvl w:val="1"/>
          <w:numId w:val="11"/>
        </w:numPr>
        <w:spacing w:before="100" w:beforeAutospacing="1" w:after="100" w:afterAutospacing="1"/>
        <w:rPr>
          <w:rFonts w:eastAsia="Times New Roman"/>
        </w:rPr>
      </w:pPr>
      <w:r w:rsidRPr="00D03B0B">
        <w:rPr>
          <w:rFonts w:eastAsia="Times New Roman"/>
        </w:rPr>
        <w:t>UW Medical Center Executive Director John Smith </w:t>
      </w:r>
    </w:p>
    <w:p w14:paraId="7ADAF9EF" w14:textId="77777777" w:rsidR="002C2506" w:rsidRPr="00D03B0B" w:rsidRDefault="002C2506" w:rsidP="002C2506">
      <w:pPr>
        <w:numPr>
          <w:ilvl w:val="1"/>
          <w:numId w:val="11"/>
        </w:numPr>
        <w:spacing w:before="100" w:beforeAutospacing="1" w:after="100" w:afterAutospacing="1"/>
        <w:rPr>
          <w:rFonts w:eastAsia="Times New Roman"/>
        </w:rPr>
      </w:pPr>
      <w:r w:rsidRPr="00D03B0B">
        <w:rPr>
          <w:rFonts w:eastAsia="Times New Roman"/>
        </w:rPr>
        <w:t>John Smith, executive director, UW Medical Center</w:t>
      </w:r>
    </w:p>
    <w:p w14:paraId="3DB3383D" w14:textId="77777777" w:rsidR="002C2506" w:rsidRPr="00D03B0B" w:rsidRDefault="002C2506" w:rsidP="002C2506">
      <w:pPr>
        <w:numPr>
          <w:ilvl w:val="0"/>
          <w:numId w:val="11"/>
        </w:numPr>
        <w:spacing w:before="100" w:beforeAutospacing="1" w:after="100" w:afterAutospacing="1"/>
        <w:rPr>
          <w:rFonts w:eastAsia="Times New Roman"/>
        </w:rPr>
      </w:pPr>
      <w:r w:rsidRPr="00D03B0B">
        <w:rPr>
          <w:rFonts w:eastAsia="Times New Roman"/>
        </w:rPr>
        <w:t xml:space="preserve">The term “provider” </w:t>
      </w:r>
      <w:proofErr w:type="gramStart"/>
      <w:r w:rsidRPr="00D03B0B">
        <w:rPr>
          <w:rFonts w:eastAsia="Times New Roman"/>
        </w:rPr>
        <w:t>is used</w:t>
      </w:r>
      <w:proofErr w:type="gramEnd"/>
      <w:r w:rsidRPr="00D03B0B">
        <w:rPr>
          <w:rFonts w:eastAsia="Times New Roman"/>
        </w:rPr>
        <w:t xml:space="preserve"> to describe a person who provides any form of care (physicians, physician assistants, nurse practitioners, dentists, mental health workers, clinical social workers, etc.).  </w:t>
      </w:r>
    </w:p>
    <w:p w14:paraId="1F816417" w14:textId="77777777" w:rsidR="002C2506" w:rsidRPr="00D03B0B" w:rsidRDefault="002C2506" w:rsidP="002C2506">
      <w:pPr>
        <w:spacing w:before="100" w:beforeAutospacing="1" w:after="100" w:afterAutospacing="1"/>
        <w:outlineLvl w:val="2"/>
        <w:rPr>
          <w:rFonts w:eastAsia="Times New Roman"/>
          <w:b/>
          <w:bCs/>
        </w:rPr>
      </w:pPr>
      <w:r w:rsidRPr="00D03B0B">
        <w:rPr>
          <w:rFonts w:eastAsia="Times New Roman"/>
          <w:b/>
          <w:bCs/>
        </w:rPr>
        <w:t xml:space="preserve">Hospital campuses </w:t>
      </w:r>
    </w:p>
    <w:p w14:paraId="41E9775C" w14:textId="77777777" w:rsidR="002C2506" w:rsidRPr="00D03B0B" w:rsidRDefault="002C2506" w:rsidP="002C2506">
      <w:pPr>
        <w:spacing w:before="100" w:beforeAutospacing="1" w:after="100" w:afterAutospacing="1"/>
        <w:rPr>
          <w:rFonts w:eastAsia="Times New Roman"/>
        </w:rPr>
      </w:pPr>
      <w:r w:rsidRPr="00D03B0B">
        <w:rPr>
          <w:rFonts w:eastAsia="Times New Roman"/>
          <w:b/>
          <w:bCs/>
        </w:rPr>
        <w:t>(</w:t>
      </w:r>
      <w:r w:rsidRPr="00D03B0B">
        <w:rPr>
          <w:rFonts w:eastAsia="Times New Roman"/>
        </w:rPr>
        <w:t>A list of named hospital buildings on each campus follows. For all UW Medicine locations, see </w:t>
      </w:r>
      <w:hyperlink r:id="rId14" w:tgtFrame="_blank" w:history="1">
        <w:r w:rsidRPr="00D03B0B">
          <w:rPr>
            <w:rFonts w:eastAsia="Times New Roman"/>
            <w:color w:val="0000FF"/>
            <w:u w:val="single"/>
          </w:rPr>
          <w:t>directory</w:t>
        </w:r>
      </w:hyperlink>
      <w:r w:rsidRPr="00D03B0B">
        <w:rPr>
          <w:rFonts w:eastAsia="Times New Roman"/>
        </w:rPr>
        <w:t>.</w:t>
      </w:r>
      <w:r w:rsidRPr="00D03B0B">
        <w:rPr>
          <w:rFonts w:eastAsia="Times New Roman"/>
          <w:b/>
          <w:bCs/>
        </w:rPr>
        <w:t>) </w:t>
      </w:r>
      <w:r w:rsidRPr="00D03B0B">
        <w:rPr>
          <w:rFonts w:eastAsia="Times New Roman"/>
        </w:rPr>
        <w:t> </w:t>
      </w:r>
    </w:p>
    <w:p w14:paraId="3494D652" w14:textId="77777777" w:rsidR="002C2506" w:rsidRPr="00D03B0B" w:rsidRDefault="002C2506" w:rsidP="002C2506">
      <w:pPr>
        <w:numPr>
          <w:ilvl w:val="0"/>
          <w:numId w:val="12"/>
        </w:numPr>
        <w:spacing w:before="100" w:beforeAutospacing="1" w:after="100" w:afterAutospacing="1"/>
        <w:rPr>
          <w:rFonts w:eastAsia="Times New Roman"/>
        </w:rPr>
      </w:pPr>
      <w:r w:rsidRPr="00D03B0B">
        <w:rPr>
          <w:rFonts w:eastAsia="Times New Roman"/>
          <w:b/>
          <w:bCs/>
        </w:rPr>
        <w:t>Harborview Medical Center</w:t>
      </w:r>
    </w:p>
    <w:p w14:paraId="4CEECFB8" w14:textId="77777777" w:rsidR="002C2506" w:rsidRPr="00D03B0B" w:rsidRDefault="002C2506" w:rsidP="002C2506">
      <w:pPr>
        <w:numPr>
          <w:ilvl w:val="1"/>
          <w:numId w:val="12"/>
        </w:numPr>
        <w:spacing w:before="100" w:beforeAutospacing="1" w:after="100" w:afterAutospacing="1"/>
        <w:rPr>
          <w:rFonts w:eastAsia="Times New Roman"/>
        </w:rPr>
      </w:pPr>
      <w:r w:rsidRPr="00D03B0B">
        <w:rPr>
          <w:rFonts w:eastAsia="Times New Roman"/>
        </w:rPr>
        <w:t>Ninth &amp; Jefferson Building</w:t>
      </w:r>
    </w:p>
    <w:p w14:paraId="00A3AE13" w14:textId="77777777" w:rsidR="002C2506" w:rsidRPr="00D03B0B" w:rsidRDefault="002C2506" w:rsidP="002C2506">
      <w:pPr>
        <w:numPr>
          <w:ilvl w:val="1"/>
          <w:numId w:val="12"/>
        </w:numPr>
        <w:spacing w:before="100" w:beforeAutospacing="1" w:after="100" w:afterAutospacing="1"/>
        <w:rPr>
          <w:rFonts w:eastAsia="Times New Roman"/>
        </w:rPr>
      </w:pPr>
      <w:r w:rsidRPr="00D03B0B">
        <w:rPr>
          <w:rFonts w:eastAsia="Times New Roman"/>
        </w:rPr>
        <w:t xml:space="preserve">Norm </w:t>
      </w:r>
      <w:proofErr w:type="spellStart"/>
      <w:r w:rsidRPr="00D03B0B">
        <w:rPr>
          <w:rFonts w:eastAsia="Times New Roman"/>
        </w:rPr>
        <w:t>Maleng</w:t>
      </w:r>
      <w:proofErr w:type="spellEnd"/>
      <w:r w:rsidRPr="00D03B0B">
        <w:rPr>
          <w:rFonts w:eastAsia="Times New Roman"/>
        </w:rPr>
        <w:t xml:space="preserve"> Building </w:t>
      </w:r>
    </w:p>
    <w:p w14:paraId="2259B56B" w14:textId="77777777" w:rsidR="002C2506" w:rsidRPr="00D03B0B" w:rsidRDefault="002C2506" w:rsidP="002C2506">
      <w:pPr>
        <w:numPr>
          <w:ilvl w:val="1"/>
          <w:numId w:val="12"/>
        </w:numPr>
        <w:spacing w:before="100" w:beforeAutospacing="1" w:after="100" w:afterAutospacing="1"/>
        <w:rPr>
          <w:rFonts w:eastAsia="Times New Roman"/>
        </w:rPr>
      </w:pPr>
      <w:r w:rsidRPr="00D03B0B">
        <w:rPr>
          <w:rFonts w:eastAsia="Times New Roman"/>
        </w:rPr>
        <w:t xml:space="preserve">Patricia </w:t>
      </w:r>
      <w:proofErr w:type="spellStart"/>
      <w:r w:rsidRPr="00D03B0B">
        <w:rPr>
          <w:rFonts w:eastAsia="Times New Roman"/>
        </w:rPr>
        <w:t>Bracelin</w:t>
      </w:r>
      <w:proofErr w:type="spellEnd"/>
      <w:r w:rsidRPr="00D03B0B">
        <w:rPr>
          <w:rFonts w:eastAsia="Times New Roman"/>
        </w:rPr>
        <w:t xml:space="preserve"> Steel Building or Patricia Steel Building</w:t>
      </w:r>
    </w:p>
    <w:p w14:paraId="66918B48" w14:textId="77777777" w:rsidR="002C2506" w:rsidRPr="00D03B0B" w:rsidRDefault="002C2506" w:rsidP="002C2506">
      <w:pPr>
        <w:numPr>
          <w:ilvl w:val="1"/>
          <w:numId w:val="12"/>
        </w:numPr>
        <w:spacing w:before="100" w:beforeAutospacing="1" w:after="100" w:afterAutospacing="1"/>
        <w:rPr>
          <w:rFonts w:eastAsia="Times New Roman"/>
        </w:rPr>
      </w:pPr>
      <w:r w:rsidRPr="00D03B0B">
        <w:rPr>
          <w:rFonts w:eastAsia="Times New Roman"/>
        </w:rPr>
        <w:t>Research &amp; Training Building</w:t>
      </w:r>
    </w:p>
    <w:p w14:paraId="78994473" w14:textId="77777777" w:rsidR="002C2506" w:rsidRPr="00D03B0B" w:rsidRDefault="002C2506" w:rsidP="002C2506">
      <w:pPr>
        <w:numPr>
          <w:ilvl w:val="0"/>
          <w:numId w:val="12"/>
        </w:numPr>
        <w:spacing w:before="100" w:beforeAutospacing="1" w:after="100" w:afterAutospacing="1"/>
        <w:rPr>
          <w:rFonts w:eastAsia="Times New Roman"/>
        </w:rPr>
      </w:pPr>
      <w:r w:rsidRPr="00D03B0B">
        <w:rPr>
          <w:rFonts w:eastAsia="Times New Roman"/>
          <w:b/>
          <w:bCs/>
        </w:rPr>
        <w:t>UW Medicine Northwest Campus</w:t>
      </w:r>
    </w:p>
    <w:p w14:paraId="2AE3D887" w14:textId="77777777" w:rsidR="002C2506" w:rsidRPr="00D03B0B" w:rsidRDefault="002C2506" w:rsidP="002C2506">
      <w:pPr>
        <w:numPr>
          <w:ilvl w:val="1"/>
          <w:numId w:val="12"/>
        </w:numPr>
        <w:spacing w:before="100" w:beforeAutospacing="1" w:after="100" w:afterAutospacing="1"/>
        <w:rPr>
          <w:rFonts w:eastAsia="Times New Roman"/>
        </w:rPr>
      </w:pPr>
      <w:r w:rsidRPr="00D03B0B">
        <w:rPr>
          <w:rFonts w:eastAsia="Times New Roman"/>
        </w:rPr>
        <w:lastRenderedPageBreak/>
        <w:t>UW Medical Center – Northwest (where hospital-based operations take place)</w:t>
      </w:r>
    </w:p>
    <w:p w14:paraId="01F68A7D" w14:textId="77777777" w:rsidR="002C2506" w:rsidRPr="00D03B0B" w:rsidRDefault="002C2506" w:rsidP="002C2506">
      <w:pPr>
        <w:numPr>
          <w:ilvl w:val="1"/>
          <w:numId w:val="12"/>
        </w:numPr>
        <w:spacing w:before="100" w:beforeAutospacing="1" w:after="100" w:afterAutospacing="1"/>
        <w:rPr>
          <w:rFonts w:eastAsia="Times New Roman"/>
        </w:rPr>
      </w:pPr>
      <w:r w:rsidRPr="00D03B0B">
        <w:rPr>
          <w:rFonts w:eastAsia="Times New Roman"/>
        </w:rPr>
        <w:t>McMurray Medical Building</w:t>
      </w:r>
    </w:p>
    <w:p w14:paraId="6A2B8FE9" w14:textId="77777777" w:rsidR="002C2506" w:rsidRPr="00D03B0B" w:rsidRDefault="002C2506" w:rsidP="002C2506">
      <w:pPr>
        <w:numPr>
          <w:ilvl w:val="1"/>
          <w:numId w:val="12"/>
        </w:numPr>
        <w:spacing w:before="100" w:beforeAutospacing="1" w:after="100" w:afterAutospacing="1"/>
        <w:rPr>
          <w:rFonts w:eastAsia="Times New Roman"/>
        </w:rPr>
      </w:pPr>
      <w:r w:rsidRPr="00D03B0B">
        <w:rPr>
          <w:rFonts w:eastAsia="Times New Roman"/>
        </w:rPr>
        <w:t>Medical Arts Building</w:t>
      </w:r>
    </w:p>
    <w:p w14:paraId="243CC7D3" w14:textId="77777777" w:rsidR="002C2506" w:rsidRPr="00D03B0B" w:rsidRDefault="002C2506" w:rsidP="002C2506">
      <w:pPr>
        <w:numPr>
          <w:ilvl w:val="1"/>
          <w:numId w:val="12"/>
        </w:numPr>
        <w:spacing w:before="100" w:beforeAutospacing="1" w:after="100" w:afterAutospacing="1"/>
        <w:rPr>
          <w:rFonts w:eastAsia="Times New Roman"/>
        </w:rPr>
      </w:pPr>
      <w:r w:rsidRPr="00D03B0B">
        <w:rPr>
          <w:rFonts w:eastAsia="Times New Roman"/>
        </w:rPr>
        <w:t>Medical Office Building</w:t>
      </w:r>
    </w:p>
    <w:p w14:paraId="4ACA9C87" w14:textId="77777777" w:rsidR="002C2506" w:rsidRPr="00D03B0B" w:rsidRDefault="002C2506" w:rsidP="002C2506">
      <w:pPr>
        <w:numPr>
          <w:ilvl w:val="1"/>
          <w:numId w:val="12"/>
        </w:numPr>
        <w:spacing w:before="100" w:beforeAutospacing="1" w:after="100" w:afterAutospacing="1"/>
        <w:rPr>
          <w:rFonts w:eastAsia="Times New Roman"/>
        </w:rPr>
      </w:pPr>
      <w:r w:rsidRPr="00D03B0B">
        <w:rPr>
          <w:rFonts w:eastAsia="Times New Roman"/>
        </w:rPr>
        <w:t>SCCA Proton Therapy Center</w:t>
      </w:r>
    </w:p>
    <w:p w14:paraId="59E3CDB2" w14:textId="77777777" w:rsidR="002C2506" w:rsidRPr="00D03B0B" w:rsidRDefault="002C2506" w:rsidP="002C2506">
      <w:pPr>
        <w:numPr>
          <w:ilvl w:val="1"/>
          <w:numId w:val="12"/>
        </w:numPr>
        <w:spacing w:before="100" w:beforeAutospacing="1" w:after="100" w:afterAutospacing="1"/>
        <w:rPr>
          <w:rFonts w:eastAsia="Times New Roman"/>
        </w:rPr>
      </w:pPr>
      <w:r w:rsidRPr="00D03B0B">
        <w:rPr>
          <w:rFonts w:eastAsia="Times New Roman"/>
        </w:rPr>
        <w:t>Northwest Outpatient Medical Center (located at 10330 Meridian Ave N.)</w:t>
      </w:r>
    </w:p>
    <w:p w14:paraId="1356F9A9" w14:textId="77777777" w:rsidR="002C2506" w:rsidRPr="00D03B0B" w:rsidRDefault="002C2506" w:rsidP="002C2506">
      <w:pPr>
        <w:numPr>
          <w:ilvl w:val="1"/>
          <w:numId w:val="12"/>
        </w:numPr>
        <w:spacing w:before="100" w:beforeAutospacing="1" w:after="100" w:afterAutospacing="1"/>
        <w:rPr>
          <w:rFonts w:eastAsia="Times New Roman"/>
        </w:rPr>
      </w:pPr>
      <w:r w:rsidRPr="00D03B0B">
        <w:rPr>
          <w:rFonts w:eastAsia="Times New Roman"/>
        </w:rPr>
        <w:t xml:space="preserve">Note that UW Medical Center – Northwest is located on the UW Medicine Northwest Campus. The campus includes buildings that are not part of UW Medical Center, such as the SCCA Proton Therapy Center. </w:t>
      </w:r>
    </w:p>
    <w:p w14:paraId="0AB493A0" w14:textId="77777777" w:rsidR="002C2506" w:rsidRPr="00D03B0B" w:rsidRDefault="002C2506" w:rsidP="002C2506">
      <w:pPr>
        <w:numPr>
          <w:ilvl w:val="0"/>
          <w:numId w:val="12"/>
        </w:numPr>
        <w:spacing w:before="100" w:beforeAutospacing="1" w:after="100" w:afterAutospacing="1"/>
        <w:rPr>
          <w:rFonts w:eastAsia="Times New Roman"/>
        </w:rPr>
      </w:pPr>
      <w:r w:rsidRPr="00D03B0B">
        <w:rPr>
          <w:rFonts w:eastAsia="Times New Roman"/>
          <w:b/>
          <w:bCs/>
        </w:rPr>
        <w:t>UW Medical Center</w:t>
      </w:r>
      <w:r w:rsidRPr="00D03B0B">
        <w:rPr>
          <w:rFonts w:eastAsia="Times New Roman"/>
        </w:rPr>
        <w:t xml:space="preserve"> </w:t>
      </w:r>
      <w:r w:rsidRPr="00D03B0B">
        <w:rPr>
          <w:rFonts w:eastAsia="Times New Roman"/>
          <w:b/>
          <w:bCs/>
        </w:rPr>
        <w:t xml:space="preserve">– </w:t>
      </w:r>
      <w:proofErr w:type="spellStart"/>
      <w:r w:rsidRPr="00D03B0B">
        <w:rPr>
          <w:rFonts w:eastAsia="Times New Roman"/>
          <w:b/>
          <w:bCs/>
        </w:rPr>
        <w:t>Montlake</w:t>
      </w:r>
      <w:proofErr w:type="spellEnd"/>
    </w:p>
    <w:p w14:paraId="4C9022B0" w14:textId="77777777" w:rsidR="002C2506" w:rsidRPr="00D03B0B" w:rsidRDefault="002C2506" w:rsidP="002C2506">
      <w:pPr>
        <w:numPr>
          <w:ilvl w:val="1"/>
          <w:numId w:val="12"/>
        </w:numPr>
        <w:spacing w:before="100" w:beforeAutospacing="1" w:after="100" w:afterAutospacing="1"/>
        <w:rPr>
          <w:rFonts w:eastAsia="Times New Roman"/>
        </w:rPr>
      </w:pPr>
      <w:r w:rsidRPr="00D03B0B">
        <w:rPr>
          <w:rFonts w:eastAsia="Times New Roman"/>
        </w:rPr>
        <w:t>Cascade Tower</w:t>
      </w:r>
    </w:p>
    <w:p w14:paraId="508F914E" w14:textId="77777777" w:rsidR="002C2506" w:rsidRPr="00D03B0B" w:rsidRDefault="002C2506" w:rsidP="002C2506">
      <w:pPr>
        <w:numPr>
          <w:ilvl w:val="1"/>
          <w:numId w:val="12"/>
        </w:numPr>
        <w:spacing w:before="100" w:beforeAutospacing="1" w:after="100" w:afterAutospacing="1"/>
        <w:rPr>
          <w:rFonts w:eastAsia="Times New Roman"/>
        </w:rPr>
      </w:pPr>
      <w:proofErr w:type="spellStart"/>
      <w:r w:rsidRPr="00D03B0B">
        <w:rPr>
          <w:rFonts w:eastAsia="Times New Roman"/>
        </w:rPr>
        <w:t>Montlake</w:t>
      </w:r>
      <w:proofErr w:type="spellEnd"/>
      <w:r w:rsidRPr="00D03B0B">
        <w:rPr>
          <w:rFonts w:eastAsia="Times New Roman"/>
        </w:rPr>
        <w:t xml:space="preserve"> Tower</w:t>
      </w:r>
    </w:p>
    <w:p w14:paraId="2EC62F3C" w14:textId="77777777" w:rsidR="002C2506" w:rsidRPr="00D03B0B" w:rsidRDefault="002C2506" w:rsidP="002C2506">
      <w:pPr>
        <w:numPr>
          <w:ilvl w:val="1"/>
          <w:numId w:val="12"/>
        </w:numPr>
        <w:spacing w:before="100" w:beforeAutospacing="1" w:after="100" w:afterAutospacing="1"/>
        <w:rPr>
          <w:rFonts w:eastAsia="Times New Roman"/>
        </w:rPr>
      </w:pPr>
      <w:r w:rsidRPr="00D03B0B">
        <w:rPr>
          <w:rFonts w:eastAsia="Times New Roman"/>
        </w:rPr>
        <w:t>Pacific Tower</w:t>
      </w:r>
    </w:p>
    <w:p w14:paraId="040ED8BB" w14:textId="77777777" w:rsidR="002C2506" w:rsidRPr="00D03B0B" w:rsidRDefault="002C2506" w:rsidP="002C2506">
      <w:pPr>
        <w:numPr>
          <w:ilvl w:val="1"/>
          <w:numId w:val="12"/>
        </w:numPr>
        <w:spacing w:before="100" w:beforeAutospacing="1" w:after="100" w:afterAutospacing="1"/>
        <w:rPr>
          <w:rFonts w:eastAsia="Times New Roman"/>
        </w:rPr>
      </w:pPr>
      <w:proofErr w:type="spellStart"/>
      <w:r w:rsidRPr="00D03B0B">
        <w:rPr>
          <w:rFonts w:eastAsia="Times New Roman"/>
        </w:rPr>
        <w:t>Brotman</w:t>
      </w:r>
      <w:proofErr w:type="spellEnd"/>
      <w:r w:rsidRPr="00D03B0B">
        <w:rPr>
          <w:rFonts w:eastAsia="Times New Roman"/>
        </w:rPr>
        <w:t xml:space="preserve"> </w:t>
      </w:r>
      <w:proofErr w:type="spellStart"/>
      <w:r w:rsidRPr="00D03B0B">
        <w:rPr>
          <w:rFonts w:eastAsia="Times New Roman"/>
        </w:rPr>
        <w:t>Baty</w:t>
      </w:r>
      <w:proofErr w:type="spellEnd"/>
      <w:r w:rsidRPr="00D03B0B">
        <w:rPr>
          <w:rFonts w:eastAsia="Times New Roman"/>
        </w:rPr>
        <w:t xml:space="preserve"> Surgery Pavilion </w:t>
      </w:r>
    </w:p>
    <w:p w14:paraId="489D3FCC" w14:textId="77777777" w:rsidR="002C2506" w:rsidRPr="00D03B0B" w:rsidRDefault="002C2506" w:rsidP="002C2506">
      <w:pPr>
        <w:numPr>
          <w:ilvl w:val="0"/>
          <w:numId w:val="12"/>
        </w:numPr>
        <w:spacing w:before="100" w:beforeAutospacing="1" w:after="100" w:afterAutospacing="1"/>
        <w:rPr>
          <w:rFonts w:eastAsia="Times New Roman"/>
        </w:rPr>
      </w:pPr>
      <w:r w:rsidRPr="00D03B0B">
        <w:rPr>
          <w:rFonts w:eastAsia="Times New Roman"/>
          <w:b/>
          <w:bCs/>
        </w:rPr>
        <w:t>Valley Medical Center</w:t>
      </w:r>
    </w:p>
    <w:p w14:paraId="53A541FC" w14:textId="77777777" w:rsidR="002C2506" w:rsidRPr="00D03B0B" w:rsidRDefault="002C2506" w:rsidP="002C2506">
      <w:pPr>
        <w:numPr>
          <w:ilvl w:val="1"/>
          <w:numId w:val="12"/>
        </w:numPr>
        <w:spacing w:before="100" w:beforeAutospacing="1" w:after="100" w:afterAutospacing="1"/>
        <w:rPr>
          <w:rFonts w:eastAsia="Times New Roman"/>
        </w:rPr>
      </w:pPr>
      <w:r w:rsidRPr="00D03B0B">
        <w:rPr>
          <w:rFonts w:eastAsia="Times New Roman"/>
        </w:rPr>
        <w:t>Northwest Pavilion</w:t>
      </w:r>
    </w:p>
    <w:p w14:paraId="05E14854" w14:textId="77777777" w:rsidR="002C2506" w:rsidRPr="00D03B0B" w:rsidRDefault="002C2506" w:rsidP="002C2506">
      <w:pPr>
        <w:numPr>
          <w:ilvl w:val="1"/>
          <w:numId w:val="12"/>
        </w:numPr>
        <w:spacing w:before="100" w:beforeAutospacing="1" w:after="100" w:afterAutospacing="1"/>
        <w:rPr>
          <w:rFonts w:eastAsia="Times New Roman"/>
        </w:rPr>
      </w:pPr>
      <w:r w:rsidRPr="00D03B0B">
        <w:rPr>
          <w:rFonts w:eastAsia="Times New Roman"/>
        </w:rPr>
        <w:t>Olympic Building</w:t>
      </w:r>
    </w:p>
    <w:p w14:paraId="2EA06195" w14:textId="77777777" w:rsidR="002C2506" w:rsidRPr="00D03B0B" w:rsidRDefault="002C2506" w:rsidP="002C2506">
      <w:pPr>
        <w:spacing w:before="100" w:beforeAutospacing="1" w:after="100" w:afterAutospacing="1"/>
        <w:outlineLvl w:val="2"/>
        <w:rPr>
          <w:rFonts w:eastAsia="Times New Roman"/>
          <w:b/>
          <w:bCs/>
        </w:rPr>
      </w:pPr>
      <w:r w:rsidRPr="00D03B0B">
        <w:rPr>
          <w:rFonts w:eastAsia="Times New Roman"/>
          <w:b/>
          <w:bCs/>
        </w:rPr>
        <w:t>Schools, departments, divisions and units</w:t>
      </w:r>
    </w:p>
    <w:p w14:paraId="59CC6B44" w14:textId="77777777" w:rsidR="002C2506" w:rsidRPr="00D03B0B" w:rsidRDefault="002C2506" w:rsidP="002C2506">
      <w:pPr>
        <w:numPr>
          <w:ilvl w:val="0"/>
          <w:numId w:val="13"/>
        </w:numPr>
        <w:spacing w:before="100" w:beforeAutospacing="1" w:after="100" w:afterAutospacing="1"/>
        <w:rPr>
          <w:rFonts w:eastAsia="Times New Roman"/>
        </w:rPr>
      </w:pPr>
      <w:r w:rsidRPr="00D03B0B">
        <w:rPr>
          <w:rFonts w:eastAsia="Times New Roman"/>
        </w:rPr>
        <w:t xml:space="preserve">Capitalize the full names of schools, departments, divisions, institutes and centers. </w:t>
      </w:r>
    </w:p>
    <w:p w14:paraId="123BFD40" w14:textId="77777777" w:rsidR="002C2506" w:rsidRPr="00D03B0B" w:rsidRDefault="002C2506" w:rsidP="002C2506">
      <w:pPr>
        <w:numPr>
          <w:ilvl w:val="1"/>
          <w:numId w:val="13"/>
        </w:numPr>
        <w:spacing w:before="100" w:beforeAutospacing="1" w:after="100" w:afterAutospacing="1"/>
        <w:rPr>
          <w:rFonts w:eastAsia="Times New Roman"/>
        </w:rPr>
      </w:pPr>
      <w:r w:rsidRPr="00D03B0B">
        <w:rPr>
          <w:rFonts w:eastAsia="Times New Roman"/>
        </w:rPr>
        <w:t>School of Medicine, Department of Surgery, Division of Cardiology</w:t>
      </w:r>
    </w:p>
    <w:p w14:paraId="226F4928" w14:textId="77777777" w:rsidR="002C2506" w:rsidRPr="00D03B0B" w:rsidRDefault="002C2506" w:rsidP="002C2506">
      <w:pPr>
        <w:numPr>
          <w:ilvl w:val="1"/>
          <w:numId w:val="13"/>
        </w:numPr>
        <w:spacing w:before="100" w:beforeAutospacing="1" w:after="100" w:afterAutospacing="1"/>
        <w:rPr>
          <w:rFonts w:eastAsia="Times New Roman"/>
        </w:rPr>
      </w:pPr>
      <w:r w:rsidRPr="00D03B0B">
        <w:rPr>
          <w:rFonts w:eastAsia="Times New Roman"/>
        </w:rPr>
        <w:t>Institute for Health Metrics and Evaluation, The Sports Institute</w:t>
      </w:r>
    </w:p>
    <w:p w14:paraId="22565342" w14:textId="77777777" w:rsidR="002C2506" w:rsidRPr="00D03B0B" w:rsidRDefault="002C2506" w:rsidP="002C2506">
      <w:pPr>
        <w:numPr>
          <w:ilvl w:val="1"/>
          <w:numId w:val="13"/>
        </w:numPr>
        <w:spacing w:before="100" w:beforeAutospacing="1" w:after="100" w:afterAutospacing="1"/>
        <w:rPr>
          <w:rFonts w:eastAsia="Times New Roman"/>
        </w:rPr>
      </w:pPr>
      <w:r w:rsidRPr="00D03B0B">
        <w:rPr>
          <w:rFonts w:eastAsia="Times New Roman"/>
        </w:rPr>
        <w:t>Center for AIDS Research, Vision Science Center</w:t>
      </w:r>
    </w:p>
    <w:p w14:paraId="64C4C8A4" w14:textId="66722356" w:rsidR="002C2506" w:rsidRPr="00D03B0B" w:rsidRDefault="002C2506" w:rsidP="002C2506">
      <w:pPr>
        <w:numPr>
          <w:ilvl w:val="0"/>
          <w:numId w:val="13"/>
        </w:numPr>
        <w:spacing w:before="100" w:beforeAutospacing="1" w:after="100" w:afterAutospacing="1"/>
        <w:rPr>
          <w:rFonts w:eastAsia="Times New Roman"/>
        </w:rPr>
      </w:pPr>
      <w:r w:rsidRPr="00D03B0B">
        <w:rPr>
          <w:rFonts w:eastAsia="Times New Roman"/>
        </w:rPr>
        <w:t>Unit names are lowercase</w:t>
      </w:r>
      <w:r w:rsidR="00736971">
        <w:rPr>
          <w:rFonts w:eastAsia="Times New Roman"/>
        </w:rPr>
        <w:t>.</w:t>
      </w:r>
    </w:p>
    <w:p w14:paraId="6C522839" w14:textId="77777777" w:rsidR="002C2506" w:rsidRPr="00D03B0B" w:rsidRDefault="002C2506" w:rsidP="002C2506">
      <w:pPr>
        <w:numPr>
          <w:ilvl w:val="1"/>
          <w:numId w:val="13"/>
        </w:numPr>
        <w:spacing w:before="100" w:beforeAutospacing="1" w:after="100" w:afterAutospacing="1"/>
        <w:rPr>
          <w:rFonts w:eastAsia="Times New Roman"/>
        </w:rPr>
      </w:pPr>
      <w:r w:rsidRPr="00D03B0B">
        <w:rPr>
          <w:rFonts w:eastAsia="Times New Roman"/>
        </w:rPr>
        <w:t>John Smith is a nurse in the neonatal intensive care unit.</w:t>
      </w:r>
    </w:p>
    <w:p w14:paraId="26DDFB16" w14:textId="77777777" w:rsidR="002C2506" w:rsidRPr="00D03B0B" w:rsidRDefault="002C2506" w:rsidP="002C2506">
      <w:pPr>
        <w:numPr>
          <w:ilvl w:val="0"/>
          <w:numId w:val="13"/>
        </w:numPr>
        <w:spacing w:before="100" w:beforeAutospacing="1" w:after="100" w:afterAutospacing="1"/>
        <w:rPr>
          <w:rFonts w:eastAsia="Times New Roman"/>
        </w:rPr>
      </w:pPr>
      <w:r w:rsidRPr="00D03B0B">
        <w:rPr>
          <w:rFonts w:eastAsia="Times New Roman"/>
        </w:rPr>
        <w:t>“</w:t>
      </w:r>
      <w:proofErr w:type="spellStart"/>
      <w:r w:rsidRPr="00D03B0B">
        <w:rPr>
          <w:rFonts w:eastAsia="Times New Roman"/>
        </w:rPr>
        <w:t>Orthopaedics</w:t>
      </w:r>
      <w:proofErr w:type="spellEnd"/>
      <w:r w:rsidRPr="00D03B0B">
        <w:rPr>
          <w:rFonts w:eastAsia="Times New Roman"/>
        </w:rPr>
        <w:t>” is the correct spelling when referencing the academic department.  </w:t>
      </w:r>
    </w:p>
    <w:p w14:paraId="2CF62F85" w14:textId="77777777" w:rsidR="002C2506" w:rsidRPr="00D03B0B" w:rsidRDefault="002C2506" w:rsidP="002C2506">
      <w:pPr>
        <w:numPr>
          <w:ilvl w:val="1"/>
          <w:numId w:val="13"/>
        </w:numPr>
        <w:spacing w:before="100" w:beforeAutospacing="1" w:after="100" w:afterAutospacing="1"/>
        <w:rPr>
          <w:rFonts w:eastAsia="Times New Roman"/>
        </w:rPr>
      </w:pPr>
      <w:r w:rsidRPr="00D03B0B">
        <w:rPr>
          <w:rFonts w:eastAsia="Times New Roman"/>
        </w:rPr>
        <w:t xml:space="preserve">UW Department of </w:t>
      </w:r>
      <w:proofErr w:type="spellStart"/>
      <w:r w:rsidRPr="00D03B0B">
        <w:rPr>
          <w:rFonts w:eastAsia="Times New Roman"/>
        </w:rPr>
        <w:t>Orthopaedics</w:t>
      </w:r>
      <w:proofErr w:type="spellEnd"/>
      <w:r w:rsidRPr="00D03B0B">
        <w:rPr>
          <w:rFonts w:eastAsia="Times New Roman"/>
        </w:rPr>
        <w:t xml:space="preserve"> and Sports Medicine </w:t>
      </w:r>
    </w:p>
    <w:p w14:paraId="7B89C174" w14:textId="77777777" w:rsidR="002C2506" w:rsidRPr="00D03B0B" w:rsidRDefault="002C2506" w:rsidP="002C2506">
      <w:pPr>
        <w:numPr>
          <w:ilvl w:val="1"/>
          <w:numId w:val="13"/>
        </w:numPr>
        <w:spacing w:before="100" w:beforeAutospacing="1" w:after="100" w:afterAutospacing="1"/>
        <w:rPr>
          <w:rFonts w:eastAsia="Times New Roman"/>
        </w:rPr>
      </w:pPr>
      <w:r w:rsidRPr="00D03B0B">
        <w:rPr>
          <w:rFonts w:eastAsia="Times New Roman"/>
        </w:rPr>
        <w:t xml:space="preserve">Use “orthopedics” in all other cases. </w:t>
      </w:r>
    </w:p>
    <w:p w14:paraId="6ECF6B8F" w14:textId="77777777" w:rsidR="002C2506" w:rsidRPr="00D03B0B" w:rsidRDefault="002C2506" w:rsidP="002C2506">
      <w:pPr>
        <w:pStyle w:val="Subhead1-Purple"/>
      </w:pPr>
      <w:r w:rsidRPr="00D03B0B">
        <w:t>Section 3: Usage Guidelines</w:t>
      </w:r>
    </w:p>
    <w:p w14:paraId="265E46DC" w14:textId="77777777" w:rsidR="002C2506" w:rsidRPr="00D03B0B" w:rsidRDefault="002C2506" w:rsidP="002C2506">
      <w:pPr>
        <w:spacing w:before="100" w:beforeAutospacing="1" w:after="100" w:afterAutospacing="1"/>
        <w:outlineLvl w:val="2"/>
        <w:rPr>
          <w:rFonts w:eastAsia="Times New Roman"/>
          <w:b/>
          <w:bCs/>
        </w:rPr>
      </w:pPr>
      <w:r w:rsidRPr="00D03B0B">
        <w:rPr>
          <w:rFonts w:eastAsia="Times New Roman"/>
          <w:b/>
          <w:bCs/>
        </w:rPr>
        <w:t>Academic degrees and certifications</w:t>
      </w:r>
    </w:p>
    <w:p w14:paraId="09D12DC8" w14:textId="77777777" w:rsidR="002C2506" w:rsidRPr="00D03B0B" w:rsidRDefault="002C2506" w:rsidP="002C2506">
      <w:pPr>
        <w:numPr>
          <w:ilvl w:val="0"/>
          <w:numId w:val="14"/>
        </w:numPr>
        <w:spacing w:before="100" w:beforeAutospacing="1" w:after="100" w:afterAutospacing="1"/>
        <w:rPr>
          <w:rFonts w:eastAsia="Times New Roman"/>
        </w:rPr>
      </w:pPr>
      <w:r w:rsidRPr="00D03B0B">
        <w:rPr>
          <w:rFonts w:eastAsia="Times New Roman"/>
        </w:rPr>
        <w:t xml:space="preserve">In general text and news releases, use degrees or certifications at your own discretion. </w:t>
      </w:r>
    </w:p>
    <w:p w14:paraId="38D60C8D" w14:textId="77777777" w:rsidR="002C2506" w:rsidRPr="00D03B0B" w:rsidRDefault="002C2506" w:rsidP="002C2506">
      <w:pPr>
        <w:numPr>
          <w:ilvl w:val="0"/>
          <w:numId w:val="14"/>
        </w:numPr>
        <w:spacing w:before="100" w:beforeAutospacing="1" w:after="100" w:afterAutospacing="1"/>
        <w:rPr>
          <w:rFonts w:eastAsia="Times New Roman"/>
        </w:rPr>
      </w:pPr>
      <w:r w:rsidRPr="00D03B0B">
        <w:rPr>
          <w:rFonts w:eastAsia="Times New Roman"/>
        </w:rPr>
        <w:t>When identifying healthcare professionals in a listing or directory (such as online bios), academic degrees and professional certifications are advisable. </w:t>
      </w:r>
    </w:p>
    <w:p w14:paraId="06AC4E39" w14:textId="77777777" w:rsidR="002C2506" w:rsidRPr="00D03B0B" w:rsidRDefault="002C2506" w:rsidP="002C2506">
      <w:pPr>
        <w:numPr>
          <w:ilvl w:val="1"/>
          <w:numId w:val="14"/>
        </w:numPr>
        <w:spacing w:before="100" w:beforeAutospacing="1" w:after="100" w:afterAutospacing="1"/>
        <w:rPr>
          <w:rFonts w:eastAsia="Times New Roman"/>
        </w:rPr>
      </w:pPr>
      <w:r w:rsidRPr="00D03B0B">
        <w:rPr>
          <w:rFonts w:eastAsia="Times New Roman"/>
        </w:rPr>
        <w:t xml:space="preserve">MD, PhD, RN, MPH, MHA, ARNP, CRNA, MSW, PA </w:t>
      </w:r>
    </w:p>
    <w:p w14:paraId="1B41A1BF" w14:textId="77777777" w:rsidR="002C2506" w:rsidRPr="00D03B0B" w:rsidRDefault="002C2506" w:rsidP="002C2506">
      <w:pPr>
        <w:numPr>
          <w:ilvl w:val="1"/>
          <w:numId w:val="14"/>
        </w:numPr>
        <w:spacing w:before="100" w:beforeAutospacing="1" w:after="100" w:afterAutospacing="1"/>
        <w:rPr>
          <w:rFonts w:eastAsia="Times New Roman"/>
        </w:rPr>
      </w:pPr>
      <w:r w:rsidRPr="00D03B0B">
        <w:rPr>
          <w:rFonts w:eastAsia="Times New Roman"/>
        </w:rPr>
        <w:t xml:space="preserve">Use commas to separate degrees: MD, PhD. </w:t>
      </w:r>
    </w:p>
    <w:p w14:paraId="3FE6E957" w14:textId="77777777" w:rsidR="002C2506" w:rsidRPr="00D03B0B" w:rsidRDefault="002C2506" w:rsidP="002C2506">
      <w:pPr>
        <w:numPr>
          <w:ilvl w:val="0"/>
          <w:numId w:val="14"/>
        </w:numPr>
        <w:spacing w:before="100" w:beforeAutospacing="1" w:after="100" w:afterAutospacing="1"/>
        <w:rPr>
          <w:rFonts w:eastAsia="Times New Roman"/>
        </w:rPr>
      </w:pPr>
      <w:r w:rsidRPr="00D03B0B">
        <w:rPr>
          <w:rFonts w:eastAsia="Times New Roman"/>
        </w:rPr>
        <w:t>Do not use periods in degrees. </w:t>
      </w:r>
    </w:p>
    <w:p w14:paraId="189276FD" w14:textId="77777777" w:rsidR="002C2506" w:rsidRPr="00D03B0B" w:rsidRDefault="002C2506" w:rsidP="002C2506">
      <w:pPr>
        <w:numPr>
          <w:ilvl w:val="1"/>
          <w:numId w:val="14"/>
        </w:numPr>
        <w:spacing w:before="100" w:beforeAutospacing="1" w:after="100" w:afterAutospacing="1"/>
        <w:rPr>
          <w:rFonts w:eastAsia="Times New Roman"/>
        </w:rPr>
      </w:pPr>
      <w:r w:rsidRPr="00D03B0B">
        <w:rPr>
          <w:rFonts w:eastAsia="Times New Roman"/>
          <w:b/>
          <w:bCs/>
        </w:rPr>
        <w:t>Note:</w:t>
      </w:r>
      <w:r w:rsidRPr="00D03B0B">
        <w:rPr>
          <w:rFonts w:eastAsia="Times New Roman"/>
        </w:rPr>
        <w:t> This is a change from previous editions of the editorial style guide. </w:t>
      </w:r>
    </w:p>
    <w:p w14:paraId="45EB8D38" w14:textId="77777777" w:rsidR="002C2506" w:rsidRPr="00D03B0B" w:rsidRDefault="002C2506" w:rsidP="002C2506">
      <w:pPr>
        <w:numPr>
          <w:ilvl w:val="1"/>
          <w:numId w:val="14"/>
        </w:numPr>
        <w:spacing w:before="100" w:beforeAutospacing="1" w:after="100" w:afterAutospacing="1"/>
        <w:rPr>
          <w:rFonts w:eastAsia="Times New Roman"/>
        </w:rPr>
      </w:pPr>
      <w:r w:rsidRPr="00D03B0B">
        <w:rPr>
          <w:rFonts w:eastAsia="Times New Roman"/>
          <w:b/>
          <w:bCs/>
        </w:rPr>
        <w:t>Exception</w:t>
      </w:r>
      <w:r w:rsidRPr="00D03B0B">
        <w:rPr>
          <w:rFonts w:eastAsia="Times New Roman"/>
        </w:rPr>
        <w:t>: Follow AP style and use periods in news releases. </w:t>
      </w:r>
    </w:p>
    <w:p w14:paraId="789577DB" w14:textId="77777777" w:rsidR="002C2506" w:rsidRPr="00D03B0B" w:rsidRDefault="002C2506" w:rsidP="002C2506">
      <w:pPr>
        <w:numPr>
          <w:ilvl w:val="0"/>
          <w:numId w:val="14"/>
        </w:numPr>
        <w:spacing w:before="100" w:beforeAutospacing="1" w:after="100" w:afterAutospacing="1"/>
        <w:rPr>
          <w:rFonts w:eastAsia="Times New Roman"/>
        </w:rPr>
      </w:pPr>
      <w:r w:rsidRPr="00D03B0B">
        <w:rPr>
          <w:rFonts w:eastAsia="Times New Roman"/>
        </w:rPr>
        <w:t xml:space="preserve">If degrees are used, </w:t>
      </w:r>
      <w:proofErr w:type="gramStart"/>
      <w:r w:rsidRPr="00D03B0B">
        <w:rPr>
          <w:rFonts w:eastAsia="Times New Roman"/>
        </w:rPr>
        <w:t>the name should not be preceded by “Dr.” or another title</w:t>
      </w:r>
      <w:proofErr w:type="gramEnd"/>
      <w:r w:rsidRPr="00D03B0B">
        <w:rPr>
          <w:rFonts w:eastAsia="Times New Roman"/>
        </w:rPr>
        <w:t>. </w:t>
      </w:r>
    </w:p>
    <w:p w14:paraId="1923F696" w14:textId="77777777" w:rsidR="002C2506" w:rsidRPr="00D03B0B" w:rsidRDefault="002C2506" w:rsidP="002C2506">
      <w:pPr>
        <w:numPr>
          <w:ilvl w:val="0"/>
          <w:numId w:val="14"/>
        </w:numPr>
        <w:spacing w:before="100" w:beforeAutospacing="1" w:after="100" w:afterAutospacing="1"/>
        <w:rPr>
          <w:rFonts w:eastAsia="Times New Roman"/>
        </w:rPr>
      </w:pPr>
      <w:r w:rsidRPr="00D03B0B">
        <w:rPr>
          <w:rFonts w:eastAsia="Times New Roman"/>
        </w:rPr>
        <w:t>Do not include academic degrees below a master’s level. </w:t>
      </w:r>
    </w:p>
    <w:p w14:paraId="13B78CDF" w14:textId="77777777" w:rsidR="002C2506" w:rsidRPr="00D03B0B" w:rsidRDefault="002C2506" w:rsidP="002C2506">
      <w:pPr>
        <w:numPr>
          <w:ilvl w:val="0"/>
          <w:numId w:val="14"/>
        </w:numPr>
        <w:spacing w:before="100" w:beforeAutospacing="1" w:after="100" w:afterAutospacing="1"/>
        <w:rPr>
          <w:rFonts w:eastAsia="Times New Roman"/>
        </w:rPr>
      </w:pPr>
      <w:r w:rsidRPr="00D03B0B">
        <w:rPr>
          <w:rFonts w:eastAsia="Times New Roman"/>
        </w:rPr>
        <w:t xml:space="preserve">When writing for an alumni audience about a UW Medicine alum, always include the year of graduation after the degree, including for any fellowships and residencies.  </w:t>
      </w:r>
    </w:p>
    <w:p w14:paraId="03A3F938" w14:textId="77777777" w:rsidR="002C2506" w:rsidRPr="00D03B0B" w:rsidRDefault="002C2506" w:rsidP="002C2506">
      <w:pPr>
        <w:spacing w:before="100" w:beforeAutospacing="1" w:after="100" w:afterAutospacing="1"/>
        <w:outlineLvl w:val="2"/>
        <w:rPr>
          <w:rFonts w:eastAsia="Times New Roman"/>
          <w:b/>
          <w:bCs/>
        </w:rPr>
      </w:pPr>
      <w:r w:rsidRPr="00D03B0B">
        <w:rPr>
          <w:rFonts w:eastAsia="Times New Roman"/>
          <w:b/>
          <w:bCs/>
        </w:rPr>
        <w:t xml:space="preserve">Headlines and bulleted items </w:t>
      </w:r>
    </w:p>
    <w:p w14:paraId="449C8148" w14:textId="77777777" w:rsidR="002C2506" w:rsidRPr="00D03B0B" w:rsidRDefault="002C2506" w:rsidP="002C2506">
      <w:pPr>
        <w:numPr>
          <w:ilvl w:val="0"/>
          <w:numId w:val="15"/>
        </w:numPr>
        <w:spacing w:before="100" w:beforeAutospacing="1" w:after="100" w:afterAutospacing="1"/>
        <w:rPr>
          <w:rFonts w:eastAsia="Times New Roman"/>
        </w:rPr>
      </w:pPr>
      <w:r w:rsidRPr="00D03B0B">
        <w:rPr>
          <w:rFonts w:eastAsia="Times New Roman"/>
        </w:rPr>
        <w:lastRenderedPageBreak/>
        <w:t>Use </w:t>
      </w:r>
      <w:r w:rsidRPr="00D03B0B">
        <w:rPr>
          <w:rFonts w:eastAsia="Times New Roman"/>
          <w:b/>
          <w:bCs/>
        </w:rPr>
        <w:t>AP</w:t>
      </w:r>
      <w:r w:rsidRPr="00D03B0B">
        <w:rPr>
          <w:rFonts w:eastAsia="Times New Roman"/>
        </w:rPr>
        <w:t> </w:t>
      </w:r>
      <w:r w:rsidRPr="00D03B0B">
        <w:rPr>
          <w:rFonts w:eastAsia="Times New Roman"/>
          <w:b/>
          <w:bCs/>
        </w:rPr>
        <w:t>Title Case </w:t>
      </w:r>
      <w:r w:rsidRPr="00D03B0B">
        <w:rPr>
          <w:rFonts w:eastAsia="Times New Roman"/>
        </w:rPr>
        <w:t xml:space="preserve">capitalization for first headline: </w:t>
      </w:r>
    </w:p>
    <w:p w14:paraId="431879E1" w14:textId="5D5EED67" w:rsidR="002C2506" w:rsidRPr="00D03B0B" w:rsidRDefault="002C2506" w:rsidP="002C2506">
      <w:pPr>
        <w:numPr>
          <w:ilvl w:val="1"/>
          <w:numId w:val="15"/>
        </w:numPr>
        <w:spacing w:before="100" w:beforeAutospacing="1" w:after="100" w:afterAutospacing="1"/>
        <w:rPr>
          <w:rFonts w:eastAsia="Times New Roman"/>
        </w:rPr>
      </w:pPr>
      <w:r w:rsidRPr="00D03B0B">
        <w:rPr>
          <w:rFonts w:eastAsia="Times New Roman"/>
        </w:rPr>
        <w:t>Capitalize the first word and the last word of the title</w:t>
      </w:r>
      <w:r w:rsidR="00352829">
        <w:rPr>
          <w:rFonts w:eastAsia="Times New Roman"/>
        </w:rPr>
        <w:t>.</w:t>
      </w:r>
      <w:r w:rsidRPr="00D03B0B">
        <w:rPr>
          <w:rFonts w:eastAsia="Times New Roman"/>
        </w:rPr>
        <w:t> </w:t>
      </w:r>
    </w:p>
    <w:p w14:paraId="1D087499" w14:textId="1DC6676E" w:rsidR="002C2506" w:rsidRPr="00D03B0B" w:rsidRDefault="002C2506" w:rsidP="44D60462">
      <w:pPr>
        <w:numPr>
          <w:ilvl w:val="1"/>
          <w:numId w:val="15"/>
        </w:numPr>
        <w:spacing w:before="100" w:beforeAutospacing="1" w:after="100" w:afterAutospacing="1"/>
        <w:rPr>
          <w:rFonts w:eastAsia="Times New Roman"/>
        </w:rPr>
      </w:pPr>
      <w:r w:rsidRPr="44D60462">
        <w:rPr>
          <w:rFonts w:eastAsia="Times New Roman"/>
        </w:rPr>
        <w:t>Capitalize the principal words</w:t>
      </w:r>
      <w:r w:rsidR="00352829" w:rsidRPr="44D60462">
        <w:rPr>
          <w:rFonts w:eastAsia="Times New Roman"/>
        </w:rPr>
        <w:t>.</w:t>
      </w:r>
      <w:r w:rsidRPr="44D60462">
        <w:rPr>
          <w:rFonts w:eastAsia="Times New Roman"/>
        </w:rPr>
        <w:t> </w:t>
      </w:r>
    </w:p>
    <w:p w14:paraId="686DCC79" w14:textId="5F7AA6B9" w:rsidR="002C2506" w:rsidRPr="00D03B0B" w:rsidRDefault="002C2506" w:rsidP="002C2506">
      <w:pPr>
        <w:numPr>
          <w:ilvl w:val="1"/>
          <w:numId w:val="15"/>
        </w:numPr>
        <w:spacing w:before="100" w:beforeAutospacing="1" w:after="100" w:afterAutospacing="1"/>
        <w:rPr>
          <w:rFonts w:eastAsia="Times New Roman"/>
        </w:rPr>
      </w:pPr>
      <w:r w:rsidRPr="00D03B0B">
        <w:rPr>
          <w:rFonts w:eastAsia="Times New Roman"/>
        </w:rPr>
        <w:t>Capitalize all words of four letters or more</w:t>
      </w:r>
      <w:r w:rsidR="00352829">
        <w:rPr>
          <w:rFonts w:eastAsia="Times New Roman"/>
        </w:rPr>
        <w:t>.</w:t>
      </w:r>
      <w:r w:rsidRPr="00D03B0B">
        <w:rPr>
          <w:rFonts w:eastAsia="Times New Roman"/>
        </w:rPr>
        <w:t> </w:t>
      </w:r>
    </w:p>
    <w:p w14:paraId="574A3551" w14:textId="0BFDBAFE" w:rsidR="002C2506" w:rsidRPr="00D03B0B" w:rsidRDefault="002C2506" w:rsidP="002C2506">
      <w:pPr>
        <w:numPr>
          <w:ilvl w:val="1"/>
          <w:numId w:val="15"/>
        </w:numPr>
        <w:spacing w:before="100" w:beforeAutospacing="1" w:after="100" w:afterAutospacing="1"/>
        <w:rPr>
          <w:rFonts w:eastAsia="Times New Roman"/>
        </w:rPr>
      </w:pPr>
      <w:r w:rsidRPr="00D03B0B">
        <w:rPr>
          <w:rFonts w:eastAsia="Times New Roman"/>
        </w:rPr>
        <w:t>Do not capitalize articles, conjunctions and prepositions of three letters or fewer</w:t>
      </w:r>
      <w:r w:rsidR="00DC29AD">
        <w:rPr>
          <w:rFonts w:eastAsia="Times New Roman"/>
        </w:rPr>
        <w:t>.</w:t>
      </w:r>
      <w:r w:rsidRPr="00D03B0B">
        <w:rPr>
          <w:rFonts w:eastAsia="Times New Roman"/>
        </w:rPr>
        <w:t> </w:t>
      </w:r>
    </w:p>
    <w:p w14:paraId="54EC4BD3" w14:textId="77777777" w:rsidR="002C2506" w:rsidRPr="00D03B0B" w:rsidRDefault="002C2506" w:rsidP="002C2506">
      <w:pPr>
        <w:numPr>
          <w:ilvl w:val="0"/>
          <w:numId w:val="15"/>
        </w:numPr>
        <w:spacing w:before="100" w:beforeAutospacing="1" w:after="100" w:afterAutospacing="1"/>
        <w:rPr>
          <w:rFonts w:eastAsia="Times New Roman"/>
        </w:rPr>
      </w:pPr>
      <w:r w:rsidRPr="00D03B0B">
        <w:rPr>
          <w:rFonts w:eastAsia="Times New Roman"/>
        </w:rPr>
        <w:t xml:space="preserve">Use </w:t>
      </w:r>
      <w:r w:rsidRPr="00D03B0B">
        <w:rPr>
          <w:rFonts w:eastAsia="Times New Roman"/>
          <w:b/>
          <w:bCs/>
        </w:rPr>
        <w:t>sentence case</w:t>
      </w:r>
      <w:r w:rsidRPr="00D03B0B">
        <w:rPr>
          <w:rFonts w:eastAsia="Times New Roman"/>
        </w:rPr>
        <w:t xml:space="preserve"> capitalization for subsequent headings, sub-headlines, information boxes and bulleted items. Sentence case means only the first word and proper nouns </w:t>
      </w:r>
      <w:proofErr w:type="gramStart"/>
      <w:r w:rsidRPr="00D03B0B">
        <w:rPr>
          <w:rFonts w:eastAsia="Times New Roman"/>
        </w:rPr>
        <w:t>are capitalized</w:t>
      </w:r>
      <w:proofErr w:type="gramEnd"/>
      <w:r w:rsidRPr="00D03B0B">
        <w:rPr>
          <w:rFonts w:eastAsia="Times New Roman"/>
        </w:rPr>
        <w:t xml:space="preserve">. </w:t>
      </w:r>
    </w:p>
    <w:p w14:paraId="0825D0F9" w14:textId="77777777" w:rsidR="002C2506" w:rsidRPr="00D03B0B" w:rsidRDefault="002C2506" w:rsidP="002C2506">
      <w:pPr>
        <w:spacing w:before="100" w:beforeAutospacing="1" w:after="100" w:afterAutospacing="1"/>
        <w:outlineLvl w:val="2"/>
        <w:rPr>
          <w:rFonts w:eastAsia="Times New Roman"/>
          <w:b/>
          <w:bCs/>
        </w:rPr>
      </w:pPr>
      <w:r w:rsidRPr="00D03B0B">
        <w:rPr>
          <w:rFonts w:eastAsia="Times New Roman"/>
          <w:b/>
          <w:bCs/>
        </w:rPr>
        <w:t xml:space="preserve">Healthcare and medical terms </w:t>
      </w:r>
    </w:p>
    <w:p w14:paraId="2DCE827A" w14:textId="77777777" w:rsidR="002C2506" w:rsidRPr="00D03B0B" w:rsidRDefault="002C2506" w:rsidP="002C2506">
      <w:pPr>
        <w:numPr>
          <w:ilvl w:val="0"/>
          <w:numId w:val="16"/>
        </w:numPr>
        <w:spacing w:before="100" w:beforeAutospacing="1" w:after="100" w:afterAutospacing="1"/>
        <w:rPr>
          <w:rFonts w:eastAsia="Times New Roman"/>
        </w:rPr>
      </w:pPr>
      <w:r w:rsidRPr="00D03B0B">
        <w:rPr>
          <w:rFonts w:eastAsia="Times New Roman"/>
          <w:b/>
          <w:bCs/>
        </w:rPr>
        <w:t>Academic Medical Center</w:t>
      </w:r>
      <w:r w:rsidRPr="00D03B0B">
        <w:rPr>
          <w:rFonts w:eastAsia="Times New Roman"/>
        </w:rPr>
        <w:t xml:space="preserve">: Avoid using in marketing copy to describe UW Medicine. </w:t>
      </w:r>
    </w:p>
    <w:p w14:paraId="667047A1" w14:textId="77777777" w:rsidR="002C2506" w:rsidRPr="00D03B0B" w:rsidRDefault="002C2506" w:rsidP="002C2506">
      <w:pPr>
        <w:numPr>
          <w:ilvl w:val="1"/>
          <w:numId w:val="16"/>
        </w:numPr>
        <w:spacing w:before="100" w:beforeAutospacing="1" w:after="100" w:afterAutospacing="1"/>
        <w:rPr>
          <w:rFonts w:eastAsia="Times New Roman"/>
        </w:rPr>
      </w:pPr>
      <w:proofErr w:type="gramStart"/>
      <w:r w:rsidRPr="00D03B0B">
        <w:rPr>
          <w:rFonts w:eastAsia="Times New Roman"/>
          <w:b/>
          <w:bCs/>
        </w:rPr>
        <w:t>Correct</w:t>
      </w:r>
      <w:r w:rsidRPr="00D03B0B">
        <w:rPr>
          <w:rFonts w:eastAsia="Times New Roman"/>
        </w:rPr>
        <w:t>:</w:t>
      </w:r>
      <w:proofErr w:type="gramEnd"/>
      <w:r w:rsidRPr="00D03B0B">
        <w:rPr>
          <w:rFonts w:eastAsia="Times New Roman"/>
        </w:rPr>
        <w:t xml:space="preserve"> Patients of health systems that integrate patient care with teaching and research, like UW Medicine, have better outcomes.</w:t>
      </w:r>
    </w:p>
    <w:p w14:paraId="7C78C600" w14:textId="77777777" w:rsidR="002C2506" w:rsidRPr="00D03B0B" w:rsidRDefault="002C2506" w:rsidP="002C2506">
      <w:pPr>
        <w:numPr>
          <w:ilvl w:val="1"/>
          <w:numId w:val="16"/>
        </w:numPr>
        <w:spacing w:before="100" w:beforeAutospacing="1" w:after="100" w:afterAutospacing="1"/>
        <w:rPr>
          <w:rFonts w:eastAsia="Times New Roman"/>
        </w:rPr>
      </w:pPr>
      <w:r w:rsidRPr="00D03B0B">
        <w:rPr>
          <w:rFonts w:eastAsia="Times New Roman"/>
          <w:b/>
          <w:bCs/>
        </w:rPr>
        <w:t>Incorrect</w:t>
      </w:r>
      <w:r w:rsidRPr="00D03B0B">
        <w:rPr>
          <w:rFonts w:eastAsia="Times New Roman"/>
        </w:rPr>
        <w:t xml:space="preserve">: Patients of academic medical centers, like UW Medicine, have better outcomes. </w:t>
      </w:r>
    </w:p>
    <w:p w14:paraId="4050D806" w14:textId="25A0DEC1" w:rsidR="002C2506" w:rsidRPr="00D03B0B" w:rsidRDefault="002C2506" w:rsidP="002C2506">
      <w:pPr>
        <w:numPr>
          <w:ilvl w:val="0"/>
          <w:numId w:val="16"/>
        </w:numPr>
        <w:spacing w:before="100" w:beforeAutospacing="1" w:after="100" w:afterAutospacing="1"/>
        <w:rPr>
          <w:rFonts w:eastAsia="Times New Roman"/>
        </w:rPr>
      </w:pPr>
      <w:r w:rsidRPr="00D03B0B">
        <w:rPr>
          <w:rFonts w:eastAsia="Times New Roman"/>
          <w:b/>
          <w:bCs/>
        </w:rPr>
        <w:t>Board certified or</w:t>
      </w:r>
      <w:r w:rsidRPr="00D03B0B">
        <w:rPr>
          <w:rFonts w:eastAsia="Times New Roman"/>
        </w:rPr>
        <w:t xml:space="preserve"> </w:t>
      </w:r>
      <w:r w:rsidRPr="00D03B0B">
        <w:rPr>
          <w:rFonts w:eastAsia="Times New Roman"/>
          <w:b/>
          <w:bCs/>
        </w:rPr>
        <w:t xml:space="preserve">board-certified: </w:t>
      </w:r>
      <w:r w:rsidRPr="00D03B0B">
        <w:rPr>
          <w:rFonts w:eastAsia="Times New Roman"/>
        </w:rPr>
        <w:t>Do not capitalize. Hyphenate depending on usage</w:t>
      </w:r>
      <w:r w:rsidR="00CB167B">
        <w:rPr>
          <w:rFonts w:eastAsia="Times New Roman"/>
        </w:rPr>
        <w:t>.</w:t>
      </w:r>
    </w:p>
    <w:p w14:paraId="787C38EA" w14:textId="2DD41B8D" w:rsidR="002C2506" w:rsidRPr="00D03B0B" w:rsidRDefault="002C2506" w:rsidP="002C2506">
      <w:pPr>
        <w:numPr>
          <w:ilvl w:val="1"/>
          <w:numId w:val="16"/>
        </w:numPr>
        <w:spacing w:before="100" w:beforeAutospacing="1" w:after="100" w:afterAutospacing="1"/>
        <w:rPr>
          <w:rFonts w:eastAsia="Times New Roman"/>
        </w:rPr>
      </w:pPr>
      <w:r w:rsidRPr="00D03B0B">
        <w:rPr>
          <w:rFonts w:eastAsia="Times New Roman"/>
        </w:rPr>
        <w:t>Dr. Johnson is board certified in family medicine. (No hyphen when a noun</w:t>
      </w:r>
      <w:r w:rsidR="00AA4246">
        <w:rPr>
          <w:rFonts w:eastAsia="Times New Roman"/>
        </w:rPr>
        <w:t>.</w:t>
      </w:r>
      <w:r w:rsidRPr="00D03B0B">
        <w:rPr>
          <w:rFonts w:eastAsia="Times New Roman"/>
        </w:rPr>
        <w:t>)</w:t>
      </w:r>
    </w:p>
    <w:p w14:paraId="50A067F0" w14:textId="77777777" w:rsidR="002C2506" w:rsidRPr="00D03B0B" w:rsidRDefault="002C2506" w:rsidP="002C2506">
      <w:pPr>
        <w:numPr>
          <w:ilvl w:val="1"/>
          <w:numId w:val="16"/>
        </w:numPr>
        <w:spacing w:before="100" w:beforeAutospacing="1" w:after="100" w:afterAutospacing="1"/>
        <w:rPr>
          <w:rFonts w:eastAsia="Times New Roman"/>
        </w:rPr>
      </w:pPr>
      <w:r w:rsidRPr="00D03B0B">
        <w:rPr>
          <w:rFonts w:eastAsia="Times New Roman"/>
        </w:rPr>
        <w:t xml:space="preserve">Dr. Johnson is a board-certified family doctor. (Use a hyphen when </w:t>
      </w:r>
      <w:r w:rsidR="00E428FC">
        <w:rPr>
          <w:rFonts w:eastAsia="Times New Roman"/>
        </w:rPr>
        <w:t>an</w:t>
      </w:r>
      <w:r w:rsidRPr="00D03B0B">
        <w:rPr>
          <w:rFonts w:eastAsia="Times New Roman"/>
        </w:rPr>
        <w:t xml:space="preserve"> adjective.)</w:t>
      </w:r>
    </w:p>
    <w:p w14:paraId="34C030A3" w14:textId="77777777" w:rsidR="002C2506" w:rsidRPr="00D03B0B" w:rsidRDefault="002C2506" w:rsidP="002C2506">
      <w:pPr>
        <w:numPr>
          <w:ilvl w:val="0"/>
          <w:numId w:val="16"/>
        </w:numPr>
        <w:spacing w:before="100" w:beforeAutospacing="1" w:after="100" w:afterAutospacing="1"/>
        <w:rPr>
          <w:rFonts w:eastAsia="Times New Roman"/>
        </w:rPr>
      </w:pPr>
      <w:r w:rsidRPr="00D03B0B">
        <w:rPr>
          <w:rFonts w:eastAsia="Times New Roman"/>
          <w:b/>
          <w:bCs/>
        </w:rPr>
        <w:t xml:space="preserve">Diseases or conditions: </w:t>
      </w:r>
      <w:r w:rsidRPr="00D03B0B">
        <w:rPr>
          <w:rFonts w:eastAsia="Times New Roman"/>
        </w:rPr>
        <w:t xml:space="preserve">Do not capitalize unless a person’s name is included. Even if </w:t>
      </w:r>
      <w:proofErr w:type="gramStart"/>
      <w:r w:rsidRPr="00D03B0B">
        <w:rPr>
          <w:rFonts w:eastAsia="Times New Roman"/>
        </w:rPr>
        <w:t>a condition is commonly referred to by its initials</w:t>
      </w:r>
      <w:proofErr w:type="gramEnd"/>
      <w:r w:rsidRPr="00D03B0B">
        <w:rPr>
          <w:rFonts w:eastAsia="Times New Roman"/>
        </w:rPr>
        <w:t>, the full name should still be lowercase.</w:t>
      </w:r>
    </w:p>
    <w:p w14:paraId="4C16BDDF" w14:textId="77777777" w:rsidR="002C2506" w:rsidRPr="00D03B0B" w:rsidRDefault="002C2506" w:rsidP="002C2506">
      <w:pPr>
        <w:numPr>
          <w:ilvl w:val="1"/>
          <w:numId w:val="16"/>
        </w:numPr>
        <w:spacing w:before="100" w:beforeAutospacing="1" w:after="100" w:afterAutospacing="1"/>
        <w:rPr>
          <w:rFonts w:eastAsia="Times New Roman"/>
        </w:rPr>
      </w:pPr>
      <w:r w:rsidRPr="00D03B0B">
        <w:rPr>
          <w:rFonts w:eastAsia="Times New Roman"/>
        </w:rPr>
        <w:t>Alzheimer’s disease, diabetes, Parkinson’s disease, peripheral artery disease (PAD)</w:t>
      </w:r>
    </w:p>
    <w:p w14:paraId="1F7EF9FE" w14:textId="77777777" w:rsidR="002C2506" w:rsidRPr="00D03B0B" w:rsidRDefault="002C2506" w:rsidP="002C2506">
      <w:pPr>
        <w:numPr>
          <w:ilvl w:val="0"/>
          <w:numId w:val="16"/>
        </w:numPr>
        <w:spacing w:before="100" w:beforeAutospacing="1" w:after="100" w:afterAutospacing="1"/>
        <w:rPr>
          <w:rFonts w:eastAsia="Times New Roman"/>
        </w:rPr>
      </w:pPr>
      <w:r w:rsidRPr="00D03B0B">
        <w:rPr>
          <w:rFonts w:eastAsia="Times New Roman"/>
          <w:b/>
          <w:bCs/>
        </w:rPr>
        <w:t>Healthcare</w:t>
      </w:r>
      <w:r w:rsidRPr="00D03B0B">
        <w:rPr>
          <w:rFonts w:eastAsia="Times New Roman"/>
        </w:rPr>
        <w:t xml:space="preserve"> is one word, whether used as a noun or an adjective.</w:t>
      </w:r>
    </w:p>
    <w:p w14:paraId="654940EA" w14:textId="77777777" w:rsidR="002C2506" w:rsidRPr="00D03B0B" w:rsidRDefault="002C2506" w:rsidP="002C2506">
      <w:pPr>
        <w:numPr>
          <w:ilvl w:val="1"/>
          <w:numId w:val="16"/>
        </w:numPr>
        <w:spacing w:before="100" w:beforeAutospacing="1" w:after="100" w:afterAutospacing="1"/>
        <w:rPr>
          <w:rFonts w:eastAsia="Times New Roman"/>
        </w:rPr>
      </w:pPr>
      <w:r w:rsidRPr="00D03B0B">
        <w:rPr>
          <w:rFonts w:eastAsia="Times New Roman"/>
        </w:rPr>
        <w:t>Sam Smith argues for universal healthcare.</w:t>
      </w:r>
    </w:p>
    <w:p w14:paraId="464C4153" w14:textId="77777777" w:rsidR="002C2506" w:rsidRPr="00D03B0B" w:rsidRDefault="002C2506" w:rsidP="002C2506">
      <w:pPr>
        <w:numPr>
          <w:ilvl w:val="1"/>
          <w:numId w:val="16"/>
        </w:numPr>
        <w:spacing w:before="100" w:beforeAutospacing="1" w:after="100" w:afterAutospacing="1"/>
        <w:rPr>
          <w:rFonts w:eastAsia="Times New Roman"/>
        </w:rPr>
      </w:pPr>
      <w:r w:rsidRPr="00D03B0B">
        <w:rPr>
          <w:rFonts w:eastAsia="Times New Roman"/>
        </w:rPr>
        <w:t>Sam Smith is an expert in healthcare finance.</w:t>
      </w:r>
    </w:p>
    <w:p w14:paraId="7672F1B4" w14:textId="77777777" w:rsidR="002C2506" w:rsidRPr="00D03B0B" w:rsidRDefault="002C2506" w:rsidP="002C2506">
      <w:pPr>
        <w:numPr>
          <w:ilvl w:val="1"/>
          <w:numId w:val="16"/>
        </w:numPr>
        <w:spacing w:before="100" w:beforeAutospacing="1" w:after="100" w:afterAutospacing="1"/>
        <w:rPr>
          <w:rFonts w:eastAsia="Times New Roman"/>
        </w:rPr>
      </w:pPr>
      <w:r w:rsidRPr="00D03B0B">
        <w:rPr>
          <w:rFonts w:eastAsia="Times New Roman"/>
        </w:rPr>
        <w:t>Note: One exception to this is “mental health care,” which is three words. </w:t>
      </w:r>
    </w:p>
    <w:p w14:paraId="32AF7D74" w14:textId="77777777" w:rsidR="002C2506" w:rsidRPr="00D03B0B" w:rsidRDefault="002C2506" w:rsidP="002C2506">
      <w:pPr>
        <w:numPr>
          <w:ilvl w:val="0"/>
          <w:numId w:val="16"/>
        </w:numPr>
        <w:spacing w:before="100" w:beforeAutospacing="1" w:after="100" w:afterAutospacing="1"/>
        <w:rPr>
          <w:rFonts w:eastAsia="Times New Roman"/>
        </w:rPr>
      </w:pPr>
      <w:r w:rsidRPr="00D03B0B">
        <w:rPr>
          <w:rFonts w:eastAsia="Times New Roman"/>
          <w:b/>
          <w:bCs/>
        </w:rPr>
        <w:t>Obstetrician-gynecologist</w:t>
      </w:r>
      <w:r w:rsidRPr="00D03B0B">
        <w:rPr>
          <w:rFonts w:eastAsia="Times New Roman"/>
        </w:rPr>
        <w:t>: “OB-GYN” is the preferred abbreviation. May use on first reference if the context is clear to the reader.</w:t>
      </w:r>
    </w:p>
    <w:p w14:paraId="116C96BF" w14:textId="77777777" w:rsidR="002C2506" w:rsidRPr="00D03B0B" w:rsidRDefault="002C2506" w:rsidP="002C2506">
      <w:pPr>
        <w:numPr>
          <w:ilvl w:val="0"/>
          <w:numId w:val="16"/>
        </w:numPr>
        <w:spacing w:before="100" w:beforeAutospacing="1" w:after="100" w:afterAutospacing="1"/>
        <w:rPr>
          <w:rFonts w:eastAsia="Times New Roman"/>
        </w:rPr>
      </w:pPr>
      <w:r w:rsidRPr="00D03B0B">
        <w:rPr>
          <w:rFonts w:eastAsia="Times New Roman"/>
          <w:b/>
          <w:bCs/>
        </w:rPr>
        <w:t>Procedures</w:t>
      </w:r>
      <w:r w:rsidRPr="00D03B0B">
        <w:rPr>
          <w:rFonts w:eastAsia="Times New Roman"/>
        </w:rPr>
        <w:t xml:space="preserve">: Do not capitalize unless the procedure </w:t>
      </w:r>
      <w:proofErr w:type="gramStart"/>
      <w:r w:rsidRPr="00D03B0B">
        <w:rPr>
          <w:rFonts w:eastAsia="Times New Roman"/>
        </w:rPr>
        <w:t>was named</w:t>
      </w:r>
      <w:proofErr w:type="gramEnd"/>
      <w:r w:rsidRPr="00D03B0B">
        <w:rPr>
          <w:rFonts w:eastAsia="Times New Roman"/>
        </w:rPr>
        <w:t xml:space="preserve"> after a person. </w:t>
      </w:r>
    </w:p>
    <w:p w14:paraId="0DDFDB6E" w14:textId="77777777" w:rsidR="002C2506" w:rsidRPr="00D03B0B" w:rsidRDefault="002C2506" w:rsidP="002C2506">
      <w:pPr>
        <w:numPr>
          <w:ilvl w:val="1"/>
          <w:numId w:val="16"/>
        </w:numPr>
        <w:spacing w:before="100" w:beforeAutospacing="1" w:after="100" w:afterAutospacing="1"/>
        <w:rPr>
          <w:rFonts w:eastAsia="Times New Roman"/>
        </w:rPr>
      </w:pPr>
      <w:r w:rsidRPr="00D03B0B">
        <w:rPr>
          <w:rFonts w:eastAsia="Times New Roman"/>
        </w:rPr>
        <w:t>Bruce protocol, treadmill test</w:t>
      </w:r>
    </w:p>
    <w:p w14:paraId="5FF1CDB8" w14:textId="77777777" w:rsidR="002C2506" w:rsidRPr="00D03B0B" w:rsidRDefault="002C2506" w:rsidP="002C2506">
      <w:pPr>
        <w:numPr>
          <w:ilvl w:val="0"/>
          <w:numId w:val="16"/>
        </w:numPr>
        <w:spacing w:before="100" w:beforeAutospacing="1" w:after="100" w:afterAutospacing="1"/>
        <w:rPr>
          <w:rFonts w:eastAsia="Times New Roman"/>
        </w:rPr>
      </w:pPr>
      <w:r w:rsidRPr="00D03B0B">
        <w:rPr>
          <w:rFonts w:eastAsia="Times New Roman"/>
        </w:rPr>
        <w:t xml:space="preserve">See the Centers for Disease Control and Prevention’s </w:t>
      </w:r>
      <w:hyperlink r:id="rId15" w:tgtFrame="_blank" w:history="1">
        <w:r w:rsidRPr="00D03B0B">
          <w:rPr>
            <w:rFonts w:eastAsia="Times New Roman"/>
            <w:color w:val="0000FF"/>
            <w:u w:val="single"/>
          </w:rPr>
          <w:t>Plain Language Materials &amp; Resources</w:t>
        </w:r>
      </w:hyperlink>
      <w:r w:rsidRPr="00D03B0B">
        <w:rPr>
          <w:rFonts w:eastAsia="Times New Roman"/>
        </w:rPr>
        <w:t xml:space="preserve"> to find accurate, simple options for common healthcare terms.</w:t>
      </w:r>
    </w:p>
    <w:p w14:paraId="5A6E05FA" w14:textId="77777777" w:rsidR="002C2506" w:rsidRPr="00D03B0B" w:rsidRDefault="002C2506" w:rsidP="002C2506">
      <w:pPr>
        <w:spacing w:before="100" w:beforeAutospacing="1" w:after="100" w:afterAutospacing="1"/>
        <w:outlineLvl w:val="2"/>
        <w:rPr>
          <w:rFonts w:eastAsia="Times New Roman"/>
          <w:b/>
          <w:bCs/>
        </w:rPr>
      </w:pPr>
      <w:r w:rsidRPr="00D03B0B">
        <w:rPr>
          <w:rFonts w:eastAsia="Times New Roman"/>
          <w:b/>
          <w:bCs/>
        </w:rPr>
        <w:t>Phone numbers</w:t>
      </w:r>
    </w:p>
    <w:p w14:paraId="49E82482" w14:textId="77777777" w:rsidR="002C2506" w:rsidRPr="00D03B0B" w:rsidRDefault="002C2506" w:rsidP="002C2506">
      <w:pPr>
        <w:numPr>
          <w:ilvl w:val="0"/>
          <w:numId w:val="17"/>
        </w:numPr>
        <w:spacing w:before="100" w:beforeAutospacing="1" w:after="100" w:afterAutospacing="1"/>
        <w:rPr>
          <w:rFonts w:eastAsia="Times New Roman"/>
        </w:rPr>
      </w:pPr>
      <w:r w:rsidRPr="00D03B0B">
        <w:rPr>
          <w:rFonts w:eastAsia="Times New Roman"/>
        </w:rPr>
        <w:t>Always include area codes; use periods between numbers, not brackets or dashes: 206.543.3620.</w:t>
      </w:r>
    </w:p>
    <w:p w14:paraId="69CD5D26" w14:textId="77777777" w:rsidR="002C2506" w:rsidRPr="00D03B0B" w:rsidRDefault="00E428FC" w:rsidP="002C2506">
      <w:pPr>
        <w:spacing w:before="100" w:beforeAutospacing="1" w:after="100" w:afterAutospacing="1"/>
        <w:outlineLvl w:val="2"/>
        <w:rPr>
          <w:rFonts w:eastAsia="Times New Roman"/>
          <w:b/>
          <w:bCs/>
        </w:rPr>
      </w:pPr>
      <w:r>
        <w:rPr>
          <w:rFonts w:eastAsia="Times New Roman"/>
          <w:b/>
          <w:bCs/>
        </w:rPr>
        <w:t>Diversity, equity and i</w:t>
      </w:r>
      <w:r w:rsidR="002C2506" w:rsidRPr="00D03B0B">
        <w:rPr>
          <w:rFonts w:eastAsia="Times New Roman"/>
          <w:b/>
          <w:bCs/>
        </w:rPr>
        <w:t xml:space="preserve">nclusion language </w:t>
      </w:r>
    </w:p>
    <w:p w14:paraId="067B776A" w14:textId="77777777" w:rsidR="002C2506" w:rsidRPr="00D03B0B" w:rsidRDefault="002C2506" w:rsidP="002C2506">
      <w:pPr>
        <w:spacing w:after="270"/>
        <w:rPr>
          <w:rFonts w:eastAsia="Times New Roman"/>
          <w:color w:val="000000"/>
        </w:rPr>
      </w:pPr>
      <w:r w:rsidRPr="00D03B0B">
        <w:rPr>
          <w:rFonts w:eastAsia="Times New Roman"/>
          <w:color w:val="000000"/>
        </w:rPr>
        <w:t xml:space="preserve">In order to create an equitable community that supports our mission to improve health for all people, we must work to confront and eliminate racism and sexism. This includes how we use language. At UW Medicine, we all have a responsibility to use words in a way that demonstrates our core values of equity, diversity and inclusion in action. </w:t>
      </w:r>
    </w:p>
    <w:p w14:paraId="49A0D39B" w14:textId="77777777" w:rsidR="002C2506" w:rsidRPr="00D03B0B" w:rsidRDefault="002C2506" w:rsidP="002C2506">
      <w:pPr>
        <w:spacing w:after="270"/>
        <w:rPr>
          <w:rFonts w:eastAsia="Times New Roman"/>
          <w:color w:val="000000"/>
        </w:rPr>
      </w:pPr>
      <w:r w:rsidRPr="00D03B0B">
        <w:rPr>
          <w:rFonts w:eastAsia="Times New Roman"/>
          <w:color w:val="000000"/>
        </w:rPr>
        <w:t xml:space="preserve">University Marketing and Communication has assembled a thoughtful guide for communicators on </w:t>
      </w:r>
      <w:hyperlink r:id="rId16" w:history="1">
        <w:r w:rsidRPr="00D03B0B">
          <w:rPr>
            <w:rStyle w:val="Hyperlink"/>
            <w:rFonts w:eastAsia="Times New Roman"/>
          </w:rPr>
          <w:t>using equitable language</w:t>
        </w:r>
      </w:hyperlink>
      <w:r w:rsidRPr="00D03B0B">
        <w:rPr>
          <w:rFonts w:eastAsia="Times New Roman"/>
          <w:color w:val="000000"/>
        </w:rPr>
        <w:t xml:space="preserve">. We encourage everyone to read it. Below are just a few important reminders. </w:t>
      </w:r>
    </w:p>
    <w:p w14:paraId="39E2C0B1" w14:textId="77777777" w:rsidR="002C2506" w:rsidRPr="00D03B0B" w:rsidRDefault="002C2506" w:rsidP="002C2506">
      <w:pPr>
        <w:pStyle w:val="ListParagraph"/>
        <w:numPr>
          <w:ilvl w:val="0"/>
          <w:numId w:val="29"/>
        </w:numPr>
        <w:spacing w:after="270"/>
        <w:rPr>
          <w:rFonts w:eastAsia="Times New Roman"/>
          <w:color w:val="000000"/>
        </w:rPr>
      </w:pPr>
      <w:r w:rsidRPr="00D03B0B">
        <w:rPr>
          <w:rFonts w:eastAsia="Times New Roman"/>
          <w:color w:val="000000"/>
        </w:rPr>
        <w:t xml:space="preserve">In identifying race or ethnicity, opt for adjectives over nouns: “A Hispanic person” rather than “A Hispanic.” </w:t>
      </w:r>
    </w:p>
    <w:p w14:paraId="4B0728E8" w14:textId="77777777" w:rsidR="002C2506" w:rsidRPr="00D03B0B" w:rsidRDefault="002C2506" w:rsidP="002C2506">
      <w:pPr>
        <w:pStyle w:val="ListParagraph"/>
        <w:numPr>
          <w:ilvl w:val="0"/>
          <w:numId w:val="26"/>
        </w:numPr>
        <w:spacing w:after="270"/>
        <w:rPr>
          <w:rFonts w:eastAsia="Times New Roman"/>
          <w:color w:val="000000"/>
        </w:rPr>
      </w:pPr>
      <w:r w:rsidRPr="00D03B0B">
        <w:rPr>
          <w:rFonts w:eastAsia="Times New Roman"/>
          <w:color w:val="000000"/>
        </w:rPr>
        <w:lastRenderedPageBreak/>
        <w:t>While AP has not adopted “</w:t>
      </w:r>
      <w:proofErr w:type="spellStart"/>
      <w:r w:rsidRPr="00D03B0B">
        <w:rPr>
          <w:rFonts w:eastAsia="Times New Roman"/>
          <w:color w:val="000000"/>
        </w:rPr>
        <w:t>Latinx</w:t>
      </w:r>
      <w:proofErr w:type="spellEnd"/>
      <w:r w:rsidRPr="00D03B0B">
        <w:rPr>
          <w:rFonts w:eastAsia="Times New Roman"/>
          <w:color w:val="000000"/>
        </w:rPr>
        <w:t xml:space="preserve">” at this point, use if </w:t>
      </w:r>
      <w:proofErr w:type="gramStart"/>
      <w:r w:rsidRPr="00D03B0B">
        <w:rPr>
          <w:rFonts w:eastAsia="Times New Roman"/>
          <w:color w:val="000000"/>
        </w:rPr>
        <w:t>it’s</w:t>
      </w:r>
      <w:proofErr w:type="gramEnd"/>
      <w:r w:rsidRPr="00D03B0B">
        <w:rPr>
          <w:rFonts w:eastAsia="Times New Roman"/>
          <w:color w:val="000000"/>
        </w:rPr>
        <w:t xml:space="preserve"> a person’s preferred descriptor. </w:t>
      </w:r>
    </w:p>
    <w:p w14:paraId="6CB9279E" w14:textId="77777777" w:rsidR="002C2506" w:rsidRPr="00D03B0B" w:rsidRDefault="002C2506" w:rsidP="002C2506">
      <w:pPr>
        <w:pStyle w:val="ListParagraph"/>
        <w:numPr>
          <w:ilvl w:val="0"/>
          <w:numId w:val="26"/>
        </w:numPr>
        <w:spacing w:after="270"/>
        <w:rPr>
          <w:rFonts w:eastAsia="Times New Roman"/>
          <w:color w:val="000000"/>
        </w:rPr>
      </w:pPr>
      <w:r w:rsidRPr="00D03B0B">
        <w:rPr>
          <w:rFonts w:eastAsia="Times New Roman"/>
          <w:color w:val="000000"/>
        </w:rPr>
        <w:t xml:space="preserve">Do not hyphenate compound nationalities like “African American,” “Asian American,” etc. (See </w:t>
      </w:r>
      <w:hyperlink r:id="rId17" w:history="1">
        <w:r w:rsidRPr="00E428FC">
          <w:rPr>
            <w:rStyle w:val="Hyperlink"/>
            <w:rFonts w:eastAsia="Times New Roman"/>
          </w:rPr>
          <w:t>“Drop the Hyphen”</w:t>
        </w:r>
      </w:hyperlink>
      <w:r w:rsidRPr="00D03B0B">
        <w:rPr>
          <w:rFonts w:eastAsia="Times New Roman"/>
          <w:color w:val="000000"/>
        </w:rPr>
        <w:t xml:space="preserve"> piece.) </w:t>
      </w:r>
    </w:p>
    <w:p w14:paraId="1631C25A" w14:textId="77777777" w:rsidR="002C2506" w:rsidRPr="00D03B0B" w:rsidRDefault="002C2506" w:rsidP="002C2506">
      <w:pPr>
        <w:pStyle w:val="ListParagraph"/>
        <w:numPr>
          <w:ilvl w:val="0"/>
          <w:numId w:val="26"/>
        </w:numPr>
        <w:spacing w:after="270"/>
        <w:rPr>
          <w:rFonts w:eastAsia="Times New Roman"/>
          <w:color w:val="000000"/>
        </w:rPr>
      </w:pPr>
      <w:r w:rsidRPr="00D03B0B">
        <w:rPr>
          <w:rFonts w:eastAsia="Times New Roman"/>
          <w:color w:val="000000"/>
        </w:rPr>
        <w:t>Be aware of and avoid coded imagery and stereotypes that implicitly suggest and/or demonize racial groups. (For instance, the use of words like “urban,” “thug,” “savage,” etc.)</w:t>
      </w:r>
    </w:p>
    <w:p w14:paraId="0DF9A42E" w14:textId="77777777" w:rsidR="002C2506" w:rsidRPr="00D03B0B" w:rsidRDefault="002C2506" w:rsidP="002C2506">
      <w:pPr>
        <w:pStyle w:val="ListParagraph"/>
        <w:numPr>
          <w:ilvl w:val="0"/>
          <w:numId w:val="26"/>
        </w:numPr>
        <w:spacing w:after="270"/>
        <w:rPr>
          <w:rFonts w:eastAsia="Times New Roman"/>
          <w:color w:val="000000"/>
        </w:rPr>
      </w:pPr>
      <w:r w:rsidRPr="00D03B0B">
        <w:rPr>
          <w:rFonts w:eastAsia="Times New Roman"/>
          <w:color w:val="000000"/>
        </w:rPr>
        <w:t xml:space="preserve">We recommend capitalizing “Black” in discussing the culture or race, while leaving “white” lowercase, as it </w:t>
      </w:r>
      <w:proofErr w:type="gramStart"/>
      <w:r w:rsidRPr="00D03B0B">
        <w:rPr>
          <w:rFonts w:eastAsia="Times New Roman"/>
          <w:color w:val="000000"/>
        </w:rPr>
        <w:t>doesn’t</w:t>
      </w:r>
      <w:proofErr w:type="gramEnd"/>
      <w:r w:rsidRPr="00D03B0B">
        <w:rPr>
          <w:rFonts w:eastAsia="Times New Roman"/>
          <w:color w:val="000000"/>
        </w:rPr>
        <w:t xml:space="preserve"> describe a particular culture. (See </w:t>
      </w:r>
      <w:hyperlink r:id="rId18" w:history="1">
        <w:r w:rsidRPr="00E428FC">
          <w:rPr>
            <w:rStyle w:val="Hyperlink"/>
            <w:rFonts w:eastAsia="Times New Roman"/>
          </w:rPr>
          <w:t>“Capital-B ‘Black’ Becomes Standard Usage”</w:t>
        </w:r>
      </w:hyperlink>
      <w:r w:rsidRPr="00D03B0B">
        <w:rPr>
          <w:rFonts w:eastAsia="Times New Roman"/>
          <w:color w:val="000000"/>
        </w:rPr>
        <w:t xml:space="preserve"> piece.) </w:t>
      </w:r>
    </w:p>
    <w:p w14:paraId="3D1C3601" w14:textId="77777777" w:rsidR="002C2506" w:rsidRPr="00D03B0B" w:rsidRDefault="002C2506" w:rsidP="002C2506">
      <w:pPr>
        <w:pStyle w:val="ListParagraph"/>
        <w:numPr>
          <w:ilvl w:val="0"/>
          <w:numId w:val="26"/>
        </w:numPr>
        <w:spacing w:after="270"/>
        <w:rPr>
          <w:rFonts w:eastAsia="Times New Roman"/>
          <w:color w:val="000000"/>
        </w:rPr>
      </w:pPr>
      <w:r w:rsidRPr="00D03B0B">
        <w:rPr>
          <w:rFonts w:eastAsia="Times New Roman"/>
          <w:color w:val="000000"/>
        </w:rPr>
        <w:t xml:space="preserve">Use “white” rather than “Caucasian.” </w:t>
      </w:r>
    </w:p>
    <w:p w14:paraId="7E508E2A" w14:textId="77777777" w:rsidR="002C2506" w:rsidRPr="00D03B0B" w:rsidRDefault="002C2506" w:rsidP="002C2506">
      <w:pPr>
        <w:pStyle w:val="ListParagraph"/>
        <w:numPr>
          <w:ilvl w:val="0"/>
          <w:numId w:val="26"/>
        </w:numPr>
        <w:spacing w:after="270"/>
        <w:rPr>
          <w:rFonts w:eastAsia="Times New Roman"/>
          <w:color w:val="000000"/>
        </w:rPr>
      </w:pPr>
      <w:r w:rsidRPr="00D03B0B">
        <w:rPr>
          <w:rFonts w:eastAsia="Times New Roman"/>
          <w:color w:val="000000"/>
        </w:rPr>
        <w:t xml:space="preserve">Avoid using “diverse” as a synonym for “nonwhite”; it </w:t>
      </w:r>
      <w:proofErr w:type="gramStart"/>
      <w:r w:rsidRPr="00D03B0B">
        <w:rPr>
          <w:rFonts w:eastAsia="Times New Roman"/>
          <w:color w:val="000000"/>
        </w:rPr>
        <w:t>means</w:t>
      </w:r>
      <w:proofErr w:type="gramEnd"/>
      <w:r w:rsidRPr="00D03B0B">
        <w:rPr>
          <w:rFonts w:eastAsia="Times New Roman"/>
          <w:color w:val="000000"/>
        </w:rPr>
        <w:t xml:space="preserve"> “containing a variety of unlike qualities.” A group can be diverse; an individual </w:t>
      </w:r>
      <w:proofErr w:type="gramStart"/>
      <w:r w:rsidRPr="00D03B0B">
        <w:rPr>
          <w:rFonts w:eastAsia="Times New Roman"/>
          <w:color w:val="000000"/>
        </w:rPr>
        <w:t>can’t</w:t>
      </w:r>
      <w:proofErr w:type="gramEnd"/>
      <w:r w:rsidRPr="00D03B0B">
        <w:rPr>
          <w:rFonts w:eastAsia="Times New Roman"/>
          <w:color w:val="000000"/>
        </w:rPr>
        <w:t xml:space="preserve">. </w:t>
      </w:r>
    </w:p>
    <w:p w14:paraId="736ADE3C" w14:textId="1382D5D8" w:rsidR="002C2506" w:rsidRPr="00D03B0B" w:rsidRDefault="002C2506" w:rsidP="002C2506">
      <w:pPr>
        <w:pStyle w:val="ListParagraph"/>
        <w:numPr>
          <w:ilvl w:val="0"/>
          <w:numId w:val="26"/>
        </w:numPr>
        <w:spacing w:after="270"/>
        <w:rPr>
          <w:rFonts w:eastAsia="Times New Roman"/>
          <w:color w:val="000000"/>
        </w:rPr>
      </w:pPr>
      <w:r w:rsidRPr="44D60462">
        <w:rPr>
          <w:rFonts w:eastAsia="Times New Roman"/>
        </w:rPr>
        <w:t>Singular “they”: If you’re writing about a hypothetical person or one whose gender you don’t know, it’s fine to use “they” and “them” (</w:t>
      </w:r>
      <w:r w:rsidR="63879DF2" w:rsidRPr="44D60462">
        <w:rPr>
          <w:rFonts w:eastAsia="Times New Roman"/>
        </w:rPr>
        <w:t>e.g.,</w:t>
      </w:r>
      <w:r w:rsidRPr="44D60462">
        <w:rPr>
          <w:rFonts w:eastAsia="Times New Roman"/>
        </w:rPr>
        <w:t xml:space="preserve"> If a student arrives late, they may need to find a space in the back of the room. </w:t>
      </w:r>
      <w:proofErr w:type="gramStart"/>
      <w:r w:rsidRPr="44D60462">
        <w:rPr>
          <w:rFonts w:eastAsia="Times New Roman"/>
        </w:rPr>
        <w:t>Or</w:t>
      </w:r>
      <w:proofErr w:type="gramEnd"/>
      <w:r w:rsidRPr="44D60462">
        <w:rPr>
          <w:rFonts w:eastAsia="Times New Roman"/>
        </w:rPr>
        <w:t xml:space="preserve">: One professor objected, but they were overruled.) AP and most other modern style guides and dictionaries endorse this usage.  </w:t>
      </w:r>
    </w:p>
    <w:p w14:paraId="65DCA319" w14:textId="77777777" w:rsidR="002C2506" w:rsidRPr="00D03B0B" w:rsidRDefault="002C2506" w:rsidP="002C2506">
      <w:pPr>
        <w:pStyle w:val="ListParagraph"/>
        <w:numPr>
          <w:ilvl w:val="0"/>
          <w:numId w:val="26"/>
        </w:numPr>
        <w:spacing w:after="270"/>
        <w:rPr>
          <w:rFonts w:eastAsia="Times New Roman"/>
          <w:color w:val="000000"/>
        </w:rPr>
      </w:pPr>
      <w:r w:rsidRPr="00D03B0B">
        <w:rPr>
          <w:rFonts w:eastAsia="Times New Roman"/>
          <w:color w:val="000000"/>
        </w:rPr>
        <w:t>Avoid using “he” or “him” as a universal pronoun that includes people of any gender. Use “they” and “them,” or alternate between male and female pronouns.</w:t>
      </w:r>
    </w:p>
    <w:p w14:paraId="5C69E74C" w14:textId="77777777" w:rsidR="002C2506" w:rsidRPr="00D03B0B" w:rsidRDefault="002C2506" w:rsidP="002C2506">
      <w:pPr>
        <w:pStyle w:val="ListParagraph"/>
        <w:numPr>
          <w:ilvl w:val="0"/>
          <w:numId w:val="26"/>
        </w:numPr>
        <w:spacing w:after="270"/>
        <w:rPr>
          <w:rFonts w:eastAsia="Times New Roman"/>
          <w:color w:val="000000"/>
        </w:rPr>
      </w:pPr>
      <w:r w:rsidRPr="00D03B0B">
        <w:rPr>
          <w:rFonts w:eastAsia="Times New Roman"/>
          <w:color w:val="000000"/>
        </w:rPr>
        <w:t>Avoid language that assumes the reader’s gender perspective. When possible, opt for gender-neutral language and avoid irrelevant descriptions of appearance.</w:t>
      </w:r>
    </w:p>
    <w:p w14:paraId="65DB3A0E" w14:textId="77777777" w:rsidR="002C2506" w:rsidRPr="00D03B0B" w:rsidRDefault="002C2506" w:rsidP="002C2506">
      <w:pPr>
        <w:pStyle w:val="ListParagraph"/>
        <w:numPr>
          <w:ilvl w:val="0"/>
          <w:numId w:val="26"/>
        </w:numPr>
        <w:spacing w:after="270"/>
        <w:rPr>
          <w:rFonts w:eastAsia="Times New Roman"/>
          <w:color w:val="000000"/>
        </w:rPr>
      </w:pPr>
      <w:r w:rsidRPr="00D03B0B">
        <w:rPr>
          <w:rFonts w:eastAsia="Times New Roman"/>
          <w:color w:val="000000"/>
        </w:rPr>
        <w:t xml:space="preserve">Many people prefer “person-first” language: “has epilepsy” rather than “is an epileptic.” </w:t>
      </w:r>
      <w:proofErr w:type="gramStart"/>
      <w:r w:rsidRPr="00D03B0B">
        <w:rPr>
          <w:rFonts w:eastAsia="Times New Roman"/>
          <w:color w:val="000000"/>
        </w:rPr>
        <w:t>But</w:t>
      </w:r>
      <w:proofErr w:type="gramEnd"/>
      <w:r w:rsidRPr="00D03B0B">
        <w:rPr>
          <w:rFonts w:eastAsia="Times New Roman"/>
          <w:color w:val="000000"/>
        </w:rPr>
        <w:t>, as with most inclusive language, it’s best to ask the person if possible. Some people find “condition-first” language more accurate to their experience. When in doubt, however, opt for person-first.</w:t>
      </w:r>
    </w:p>
    <w:p w14:paraId="264F170F" w14:textId="77777777" w:rsidR="002C2506" w:rsidRPr="00D03B0B" w:rsidRDefault="002C2506" w:rsidP="002C2506">
      <w:pPr>
        <w:spacing w:before="100" w:beforeAutospacing="1" w:after="100" w:afterAutospacing="1"/>
        <w:outlineLvl w:val="2"/>
        <w:rPr>
          <w:rFonts w:eastAsia="Times New Roman"/>
          <w:b/>
          <w:bCs/>
        </w:rPr>
      </w:pPr>
      <w:r w:rsidRPr="00D03B0B">
        <w:rPr>
          <w:rFonts w:eastAsia="Times New Roman"/>
          <w:b/>
          <w:bCs/>
        </w:rPr>
        <w:t>Plain language</w:t>
      </w:r>
    </w:p>
    <w:p w14:paraId="43346A79" w14:textId="77777777" w:rsidR="002C2506" w:rsidRPr="00D03B0B" w:rsidRDefault="002C2506" w:rsidP="002C2506">
      <w:pPr>
        <w:numPr>
          <w:ilvl w:val="0"/>
          <w:numId w:val="18"/>
        </w:numPr>
        <w:spacing w:before="100" w:beforeAutospacing="1" w:after="100" w:afterAutospacing="1"/>
        <w:rPr>
          <w:rFonts w:eastAsia="Times New Roman"/>
        </w:rPr>
      </w:pPr>
      <w:r w:rsidRPr="00D03B0B">
        <w:rPr>
          <w:rFonts w:eastAsia="Times New Roman"/>
        </w:rPr>
        <w:t>Make your content easy to read and understand at a ninth-grade reading level or lower.</w:t>
      </w:r>
    </w:p>
    <w:p w14:paraId="4CE57D7F" w14:textId="77777777" w:rsidR="002C2506" w:rsidRPr="00D03B0B" w:rsidRDefault="002C2506" w:rsidP="002C2506">
      <w:pPr>
        <w:numPr>
          <w:ilvl w:val="0"/>
          <w:numId w:val="18"/>
        </w:numPr>
        <w:spacing w:before="100" w:beforeAutospacing="1" w:after="100" w:afterAutospacing="1"/>
        <w:rPr>
          <w:rFonts w:eastAsia="Times New Roman"/>
        </w:rPr>
      </w:pPr>
      <w:r w:rsidRPr="00D03B0B">
        <w:rPr>
          <w:rFonts w:eastAsia="Times New Roman"/>
        </w:rPr>
        <w:t>Avoid using academic or medical jargon that the audience might not understand.</w:t>
      </w:r>
    </w:p>
    <w:p w14:paraId="1B0C4D4D" w14:textId="77777777" w:rsidR="002C2506" w:rsidRPr="00D03B0B" w:rsidRDefault="002C2506" w:rsidP="002C2506">
      <w:pPr>
        <w:numPr>
          <w:ilvl w:val="0"/>
          <w:numId w:val="18"/>
        </w:numPr>
        <w:spacing w:before="100" w:beforeAutospacing="1" w:after="100" w:afterAutospacing="1"/>
        <w:rPr>
          <w:rFonts w:eastAsia="Times New Roman"/>
        </w:rPr>
      </w:pPr>
      <w:r w:rsidRPr="00D03B0B">
        <w:rPr>
          <w:rFonts w:eastAsia="Times New Roman"/>
        </w:rPr>
        <w:t>Plain language is characterized by these elements:</w:t>
      </w:r>
    </w:p>
    <w:p w14:paraId="41FE467C" w14:textId="77777777" w:rsidR="002C2506" w:rsidRPr="00D03B0B" w:rsidRDefault="002C2506" w:rsidP="002C2506">
      <w:pPr>
        <w:numPr>
          <w:ilvl w:val="1"/>
          <w:numId w:val="18"/>
        </w:numPr>
        <w:spacing w:before="100" w:beforeAutospacing="1" w:after="100" w:afterAutospacing="1"/>
        <w:rPr>
          <w:rFonts w:eastAsia="Times New Roman"/>
        </w:rPr>
      </w:pPr>
      <w:r w:rsidRPr="00D03B0B">
        <w:rPr>
          <w:rFonts w:eastAsia="Times New Roman"/>
        </w:rPr>
        <w:t>Logical organization</w:t>
      </w:r>
    </w:p>
    <w:p w14:paraId="52E2CFC6" w14:textId="77777777" w:rsidR="002C2506" w:rsidRPr="00D03B0B" w:rsidRDefault="002C2506" w:rsidP="002C2506">
      <w:pPr>
        <w:numPr>
          <w:ilvl w:val="1"/>
          <w:numId w:val="18"/>
        </w:numPr>
        <w:spacing w:before="100" w:beforeAutospacing="1" w:after="100" w:afterAutospacing="1"/>
        <w:rPr>
          <w:rFonts w:eastAsia="Times New Roman"/>
        </w:rPr>
      </w:pPr>
      <w:r w:rsidRPr="00D03B0B">
        <w:rPr>
          <w:rFonts w:eastAsia="Times New Roman"/>
        </w:rPr>
        <w:t>Active voice</w:t>
      </w:r>
    </w:p>
    <w:p w14:paraId="6249B8C4" w14:textId="77777777" w:rsidR="002C2506" w:rsidRPr="00D03B0B" w:rsidRDefault="002C2506" w:rsidP="002C2506">
      <w:pPr>
        <w:numPr>
          <w:ilvl w:val="1"/>
          <w:numId w:val="18"/>
        </w:numPr>
        <w:spacing w:before="100" w:beforeAutospacing="1" w:after="100" w:afterAutospacing="1"/>
        <w:rPr>
          <w:rFonts w:eastAsia="Times New Roman"/>
        </w:rPr>
      </w:pPr>
      <w:r w:rsidRPr="00D03B0B">
        <w:rPr>
          <w:rFonts w:eastAsia="Times New Roman"/>
        </w:rPr>
        <w:t>Common, everyday words</w:t>
      </w:r>
    </w:p>
    <w:p w14:paraId="41422F3D" w14:textId="77777777" w:rsidR="002C2506" w:rsidRPr="00D03B0B" w:rsidRDefault="002C2506" w:rsidP="002C2506">
      <w:pPr>
        <w:numPr>
          <w:ilvl w:val="1"/>
          <w:numId w:val="18"/>
        </w:numPr>
        <w:spacing w:before="100" w:beforeAutospacing="1" w:after="100" w:afterAutospacing="1"/>
        <w:rPr>
          <w:rFonts w:eastAsia="Times New Roman"/>
        </w:rPr>
      </w:pPr>
      <w:r w:rsidRPr="00D03B0B">
        <w:rPr>
          <w:rFonts w:eastAsia="Times New Roman"/>
        </w:rPr>
        <w:t>Short sentences</w:t>
      </w:r>
    </w:p>
    <w:p w14:paraId="231B108D" w14:textId="77777777" w:rsidR="002C2506" w:rsidRPr="00D03B0B" w:rsidRDefault="002C2506" w:rsidP="002C2506">
      <w:pPr>
        <w:numPr>
          <w:ilvl w:val="1"/>
          <w:numId w:val="18"/>
        </w:numPr>
        <w:spacing w:before="100" w:beforeAutospacing="1" w:after="100" w:afterAutospacing="1"/>
        <w:rPr>
          <w:rFonts w:eastAsia="Times New Roman"/>
        </w:rPr>
      </w:pPr>
      <w:r w:rsidRPr="00D03B0B">
        <w:rPr>
          <w:rFonts w:eastAsia="Times New Roman"/>
        </w:rPr>
        <w:t>Short paragraphs</w:t>
      </w:r>
    </w:p>
    <w:p w14:paraId="6056BF72" w14:textId="77777777" w:rsidR="002C2506" w:rsidRPr="00D03B0B" w:rsidRDefault="002C2506" w:rsidP="002C2506">
      <w:pPr>
        <w:numPr>
          <w:ilvl w:val="1"/>
          <w:numId w:val="18"/>
        </w:numPr>
        <w:spacing w:before="100" w:beforeAutospacing="1" w:after="100" w:afterAutospacing="1"/>
        <w:rPr>
          <w:rFonts w:eastAsia="Times New Roman"/>
        </w:rPr>
      </w:pPr>
      <w:r w:rsidRPr="00D03B0B">
        <w:rPr>
          <w:rFonts w:eastAsia="Times New Roman"/>
        </w:rPr>
        <w:t>Short lists and simple tables</w:t>
      </w:r>
    </w:p>
    <w:p w14:paraId="7AFB6A87" w14:textId="77777777" w:rsidR="002C2506" w:rsidRPr="00D03B0B" w:rsidRDefault="002C2506" w:rsidP="002C2506">
      <w:pPr>
        <w:numPr>
          <w:ilvl w:val="1"/>
          <w:numId w:val="18"/>
        </w:numPr>
        <w:spacing w:before="100" w:beforeAutospacing="1" w:after="100" w:afterAutospacing="1"/>
        <w:rPr>
          <w:rFonts w:eastAsia="Times New Roman"/>
        </w:rPr>
      </w:pPr>
      <w:r w:rsidRPr="00D03B0B">
        <w:rPr>
          <w:rFonts w:eastAsia="Times New Roman"/>
        </w:rPr>
        <w:t>Pictures and graphics relevant to the message</w:t>
      </w:r>
    </w:p>
    <w:p w14:paraId="1A32AF63" w14:textId="77777777" w:rsidR="002C2506" w:rsidRPr="00D03B0B" w:rsidRDefault="002C2506" w:rsidP="002C2506">
      <w:pPr>
        <w:numPr>
          <w:ilvl w:val="1"/>
          <w:numId w:val="18"/>
        </w:numPr>
        <w:spacing w:before="100" w:beforeAutospacing="1" w:after="100" w:afterAutospacing="1"/>
        <w:rPr>
          <w:rFonts w:eastAsia="Times New Roman"/>
        </w:rPr>
      </w:pPr>
      <w:r w:rsidRPr="00D03B0B">
        <w:rPr>
          <w:rFonts w:eastAsia="Times New Roman"/>
        </w:rPr>
        <w:t>Easy-to-read design</w:t>
      </w:r>
    </w:p>
    <w:p w14:paraId="257F23A3" w14:textId="77777777" w:rsidR="002C2506" w:rsidRPr="00D03B0B" w:rsidRDefault="002C2506" w:rsidP="002C2506">
      <w:pPr>
        <w:numPr>
          <w:ilvl w:val="0"/>
          <w:numId w:val="18"/>
        </w:numPr>
        <w:spacing w:before="100" w:beforeAutospacing="1" w:after="100" w:afterAutospacing="1"/>
        <w:rPr>
          <w:rFonts w:eastAsia="Times New Roman"/>
        </w:rPr>
      </w:pPr>
      <w:r w:rsidRPr="00D03B0B">
        <w:rPr>
          <w:rFonts w:eastAsia="Times New Roman"/>
        </w:rPr>
        <w:t xml:space="preserve">See the word substitution list or the Centers for Disease Control and Prevention’s </w:t>
      </w:r>
      <w:hyperlink r:id="rId19" w:tgtFrame="_blank" w:history="1">
        <w:r w:rsidRPr="00D03B0B">
          <w:rPr>
            <w:rFonts w:eastAsia="Times New Roman"/>
            <w:color w:val="0000FF"/>
            <w:u w:val="single"/>
          </w:rPr>
          <w:t>Plain Language Materials &amp; Resources</w:t>
        </w:r>
      </w:hyperlink>
      <w:r w:rsidRPr="00D03B0B">
        <w:rPr>
          <w:rFonts w:eastAsia="Times New Roman"/>
        </w:rPr>
        <w:t xml:space="preserve"> to find accurate, simple options for common healthcare terms.</w:t>
      </w:r>
    </w:p>
    <w:p w14:paraId="1986E04F" w14:textId="77777777" w:rsidR="002C2506" w:rsidRPr="00D03B0B" w:rsidRDefault="002C2506" w:rsidP="002C2506">
      <w:pPr>
        <w:spacing w:before="100" w:beforeAutospacing="1" w:after="100" w:afterAutospacing="1"/>
        <w:outlineLvl w:val="2"/>
        <w:rPr>
          <w:rFonts w:eastAsia="Times New Roman"/>
          <w:b/>
          <w:bCs/>
        </w:rPr>
      </w:pPr>
      <w:r w:rsidRPr="00D03B0B">
        <w:rPr>
          <w:rFonts w:eastAsia="Times New Roman"/>
          <w:b/>
          <w:bCs/>
        </w:rPr>
        <w:t>Referencing publications</w:t>
      </w:r>
    </w:p>
    <w:p w14:paraId="66580419" w14:textId="77777777" w:rsidR="002C2506" w:rsidRPr="00D03B0B" w:rsidRDefault="002C2506" w:rsidP="002C2506">
      <w:pPr>
        <w:numPr>
          <w:ilvl w:val="0"/>
          <w:numId w:val="19"/>
        </w:numPr>
        <w:spacing w:before="100" w:beforeAutospacing="1" w:after="100" w:afterAutospacing="1"/>
        <w:rPr>
          <w:rFonts w:eastAsia="Times New Roman"/>
        </w:rPr>
      </w:pPr>
      <w:r w:rsidRPr="00D03B0B">
        <w:rPr>
          <w:rFonts w:eastAsia="Times New Roman"/>
          <w:b/>
          <w:bCs/>
        </w:rPr>
        <w:t>Italics</w:t>
      </w:r>
      <w:r w:rsidRPr="00D03B0B">
        <w:rPr>
          <w:rFonts w:eastAsia="Times New Roman"/>
        </w:rPr>
        <w:t xml:space="preserve">: Do not use italics for publication titles, but do use italics for scientific terms. </w:t>
      </w:r>
    </w:p>
    <w:p w14:paraId="59A22546" w14:textId="77777777" w:rsidR="002C2506" w:rsidRPr="00D03B0B" w:rsidRDefault="002C2506" w:rsidP="002C2506">
      <w:pPr>
        <w:numPr>
          <w:ilvl w:val="1"/>
          <w:numId w:val="19"/>
        </w:numPr>
        <w:spacing w:before="100" w:beforeAutospacing="1" w:after="100" w:afterAutospacing="1"/>
        <w:rPr>
          <w:rFonts w:eastAsia="Times New Roman"/>
        </w:rPr>
      </w:pPr>
      <w:r w:rsidRPr="00D03B0B">
        <w:rPr>
          <w:rFonts w:eastAsia="Times New Roman"/>
          <w:i/>
          <w:iCs/>
        </w:rPr>
        <w:t xml:space="preserve">E. coli </w:t>
      </w:r>
      <w:r w:rsidRPr="00D03B0B">
        <w:rPr>
          <w:rFonts w:eastAsia="Times New Roman"/>
        </w:rPr>
        <w:t> </w:t>
      </w:r>
    </w:p>
    <w:p w14:paraId="3C7CC160" w14:textId="77777777" w:rsidR="002C2506" w:rsidRPr="00D03B0B" w:rsidRDefault="002C2506" w:rsidP="002C2506">
      <w:pPr>
        <w:numPr>
          <w:ilvl w:val="0"/>
          <w:numId w:val="19"/>
        </w:numPr>
        <w:spacing w:before="100" w:beforeAutospacing="1" w:after="100" w:afterAutospacing="1"/>
        <w:rPr>
          <w:rFonts w:eastAsia="Times New Roman"/>
        </w:rPr>
      </w:pPr>
      <w:r w:rsidRPr="00D03B0B">
        <w:rPr>
          <w:rFonts w:eastAsia="Times New Roman"/>
          <w:b/>
          <w:bCs/>
        </w:rPr>
        <w:t>Quotation marks:</w:t>
      </w:r>
      <w:r w:rsidRPr="00D03B0B">
        <w:rPr>
          <w:rFonts w:eastAsia="Times New Roman"/>
        </w:rPr>
        <w:t xml:space="preserve"> Use quotation marks for titles of articles in magazines or periodicals, book chapters, essays, individual blog posts, individual episodes of radio or TV shows, poems, songs, stories and unpublished works.</w:t>
      </w:r>
    </w:p>
    <w:p w14:paraId="19135CA4" w14:textId="77777777" w:rsidR="002C2506" w:rsidRPr="00D03B0B" w:rsidRDefault="002C2506" w:rsidP="002C2506">
      <w:pPr>
        <w:numPr>
          <w:ilvl w:val="1"/>
          <w:numId w:val="19"/>
        </w:numPr>
        <w:spacing w:before="100" w:beforeAutospacing="1" w:after="100" w:afterAutospacing="1"/>
        <w:rPr>
          <w:rFonts w:eastAsia="Times New Roman"/>
        </w:rPr>
      </w:pPr>
      <w:r w:rsidRPr="00D03B0B">
        <w:rPr>
          <w:rFonts w:eastAsia="Times New Roman"/>
        </w:rPr>
        <w:t xml:space="preserve">“The Star-Spangled Banner,” “The Purloined Letter” </w:t>
      </w:r>
    </w:p>
    <w:p w14:paraId="16D5AE1D" w14:textId="77777777" w:rsidR="002C2506" w:rsidRPr="00D03B0B" w:rsidRDefault="002C2506" w:rsidP="002C2506">
      <w:pPr>
        <w:numPr>
          <w:ilvl w:val="0"/>
          <w:numId w:val="19"/>
        </w:numPr>
        <w:spacing w:before="100" w:beforeAutospacing="1" w:after="100" w:afterAutospacing="1"/>
        <w:rPr>
          <w:rFonts w:eastAsia="Times New Roman"/>
        </w:rPr>
      </w:pPr>
      <w:r w:rsidRPr="00D03B0B">
        <w:rPr>
          <w:rFonts w:eastAsia="Times New Roman"/>
          <w:b/>
          <w:bCs/>
        </w:rPr>
        <w:lastRenderedPageBreak/>
        <w:t xml:space="preserve">Plain text: </w:t>
      </w:r>
      <w:r w:rsidRPr="00D03B0B">
        <w:rPr>
          <w:rFonts w:eastAsia="Times New Roman"/>
        </w:rPr>
        <w:t>Bible, Koran, Talmud</w:t>
      </w:r>
    </w:p>
    <w:p w14:paraId="1E853A4C" w14:textId="77777777" w:rsidR="002C2506" w:rsidRPr="00D03B0B" w:rsidRDefault="002C2506" w:rsidP="002C2506">
      <w:pPr>
        <w:spacing w:before="100" w:beforeAutospacing="1" w:after="100" w:afterAutospacing="1"/>
        <w:outlineLvl w:val="2"/>
        <w:rPr>
          <w:rFonts w:eastAsia="Times New Roman"/>
          <w:b/>
          <w:bCs/>
        </w:rPr>
      </w:pPr>
      <w:r w:rsidRPr="00D03B0B">
        <w:rPr>
          <w:rFonts w:eastAsia="Times New Roman"/>
          <w:b/>
          <w:bCs/>
        </w:rPr>
        <w:t>Punctuation</w:t>
      </w:r>
    </w:p>
    <w:p w14:paraId="781A2C14" w14:textId="77777777" w:rsidR="002C2506" w:rsidRPr="00D03B0B" w:rsidRDefault="002C2506" w:rsidP="002C2506">
      <w:pPr>
        <w:numPr>
          <w:ilvl w:val="0"/>
          <w:numId w:val="20"/>
        </w:numPr>
        <w:spacing w:before="100" w:beforeAutospacing="1" w:after="100" w:afterAutospacing="1"/>
        <w:rPr>
          <w:rFonts w:eastAsia="Times New Roman"/>
        </w:rPr>
      </w:pPr>
      <w:r w:rsidRPr="00D03B0B">
        <w:rPr>
          <w:rFonts w:eastAsia="Times New Roman"/>
          <w:b/>
          <w:bCs/>
        </w:rPr>
        <w:t>Ampersands:</w:t>
      </w:r>
      <w:r w:rsidRPr="00D03B0B">
        <w:rPr>
          <w:rFonts w:eastAsia="Times New Roman"/>
        </w:rPr>
        <w:t xml:space="preserve"> Do not use ampersands (&amp;). Use the word “and” unless an ampersand is part of a proper name.</w:t>
      </w:r>
    </w:p>
    <w:p w14:paraId="1F19FD7E" w14:textId="77777777" w:rsidR="002C2506" w:rsidRPr="00D03B0B" w:rsidRDefault="002C2506" w:rsidP="002C2506">
      <w:pPr>
        <w:numPr>
          <w:ilvl w:val="1"/>
          <w:numId w:val="20"/>
        </w:numPr>
        <w:spacing w:before="100" w:beforeAutospacing="1" w:after="100" w:afterAutospacing="1"/>
        <w:rPr>
          <w:rFonts w:eastAsia="Times New Roman"/>
        </w:rPr>
      </w:pPr>
      <w:r w:rsidRPr="00D03B0B">
        <w:rPr>
          <w:rFonts w:eastAsia="Times New Roman"/>
        </w:rPr>
        <w:t>U.S. News &amp; World Report</w:t>
      </w:r>
    </w:p>
    <w:p w14:paraId="431E98EC" w14:textId="77777777" w:rsidR="002C2506" w:rsidRPr="00D03B0B" w:rsidRDefault="002C2506" w:rsidP="002C2506">
      <w:pPr>
        <w:numPr>
          <w:ilvl w:val="0"/>
          <w:numId w:val="20"/>
        </w:numPr>
        <w:spacing w:before="100" w:beforeAutospacing="1" w:after="100" w:afterAutospacing="1"/>
        <w:rPr>
          <w:rFonts w:eastAsia="Times New Roman"/>
        </w:rPr>
      </w:pPr>
      <w:r w:rsidRPr="00D03B0B">
        <w:rPr>
          <w:rFonts w:eastAsia="Times New Roman"/>
          <w:b/>
          <w:bCs/>
        </w:rPr>
        <w:t>Commas:</w:t>
      </w:r>
      <w:r w:rsidRPr="00D03B0B">
        <w:rPr>
          <w:rFonts w:eastAsia="Times New Roman"/>
        </w:rPr>
        <w:t xml:space="preserve"> Use commas to separate elements in a series, but do not put a comma before the conjunction in most simple series.</w:t>
      </w:r>
    </w:p>
    <w:p w14:paraId="07DD80E3" w14:textId="77777777" w:rsidR="002C2506" w:rsidRPr="00D03B0B" w:rsidRDefault="002C2506" w:rsidP="002C2506">
      <w:pPr>
        <w:numPr>
          <w:ilvl w:val="1"/>
          <w:numId w:val="20"/>
        </w:numPr>
        <w:spacing w:before="100" w:beforeAutospacing="1" w:after="100" w:afterAutospacing="1"/>
        <w:rPr>
          <w:rFonts w:eastAsia="Times New Roman"/>
        </w:rPr>
      </w:pPr>
      <w:r w:rsidRPr="00D03B0B">
        <w:rPr>
          <w:rFonts w:eastAsia="Times New Roman"/>
        </w:rPr>
        <w:t xml:space="preserve">The flag is red, white and blue. </w:t>
      </w:r>
    </w:p>
    <w:p w14:paraId="57A62E33" w14:textId="77777777" w:rsidR="002C2506" w:rsidRPr="00D03B0B" w:rsidRDefault="002C2506" w:rsidP="002C2506">
      <w:pPr>
        <w:numPr>
          <w:ilvl w:val="1"/>
          <w:numId w:val="20"/>
        </w:numPr>
        <w:spacing w:before="100" w:beforeAutospacing="1" w:after="100" w:afterAutospacing="1"/>
        <w:rPr>
          <w:rFonts w:eastAsia="Times New Roman"/>
        </w:rPr>
      </w:pPr>
      <w:r w:rsidRPr="00D03B0B">
        <w:rPr>
          <w:rFonts w:eastAsia="Times New Roman"/>
        </w:rPr>
        <w:t>He would nominate Maria, Yuko, Angelo or Jeannette.</w:t>
      </w:r>
    </w:p>
    <w:p w14:paraId="1D473B0A" w14:textId="51E960C3" w:rsidR="002C2506" w:rsidRPr="00D03B0B" w:rsidRDefault="002C2506" w:rsidP="44D60462">
      <w:pPr>
        <w:numPr>
          <w:ilvl w:val="0"/>
          <w:numId w:val="20"/>
        </w:numPr>
        <w:spacing w:before="100" w:beforeAutospacing="1" w:after="100" w:afterAutospacing="1"/>
        <w:rPr>
          <w:rFonts w:eastAsia="Times New Roman"/>
        </w:rPr>
      </w:pPr>
      <w:r w:rsidRPr="44D60462">
        <w:rPr>
          <w:rFonts w:eastAsia="Times New Roman"/>
          <w:b/>
          <w:bCs/>
        </w:rPr>
        <w:t xml:space="preserve">Dashes: </w:t>
      </w:r>
      <w:r w:rsidRPr="44D60462">
        <w:rPr>
          <w:rFonts w:eastAsia="Times New Roman"/>
        </w:rPr>
        <w:t xml:space="preserve">Use </w:t>
      </w:r>
      <w:proofErr w:type="spellStart"/>
      <w:r w:rsidR="6B9D1174" w:rsidRPr="44D60462">
        <w:rPr>
          <w:rFonts w:eastAsia="Times New Roman"/>
        </w:rPr>
        <w:t>em</w:t>
      </w:r>
      <w:proofErr w:type="spellEnd"/>
      <w:r w:rsidR="6B9D1174" w:rsidRPr="44D60462">
        <w:rPr>
          <w:rFonts w:eastAsia="Times New Roman"/>
        </w:rPr>
        <w:t xml:space="preserve"> </w:t>
      </w:r>
      <w:r w:rsidRPr="44D60462">
        <w:rPr>
          <w:rFonts w:eastAsia="Times New Roman"/>
        </w:rPr>
        <w:t xml:space="preserve">dashes to signal a break in the sentence flow; add a space before and after the dash. </w:t>
      </w:r>
    </w:p>
    <w:p w14:paraId="50B0A04F" w14:textId="77777777" w:rsidR="002C2506" w:rsidRPr="00D03B0B" w:rsidRDefault="002C2506" w:rsidP="002C2506">
      <w:pPr>
        <w:numPr>
          <w:ilvl w:val="1"/>
          <w:numId w:val="20"/>
        </w:numPr>
        <w:spacing w:before="100" w:beforeAutospacing="1" w:after="100" w:afterAutospacing="1"/>
        <w:rPr>
          <w:rFonts w:eastAsia="Times New Roman"/>
        </w:rPr>
      </w:pPr>
      <w:r w:rsidRPr="00D03B0B">
        <w:rPr>
          <w:rFonts w:eastAsia="Times New Roman"/>
        </w:rPr>
        <w:t>Estella wanted him to use the most recent — and, in her view, best — version of the document.</w:t>
      </w:r>
    </w:p>
    <w:p w14:paraId="2302E0F3" w14:textId="77777777" w:rsidR="002C2506" w:rsidRPr="00D03B0B" w:rsidRDefault="002C2506" w:rsidP="44D60462">
      <w:pPr>
        <w:numPr>
          <w:ilvl w:val="0"/>
          <w:numId w:val="20"/>
        </w:numPr>
        <w:spacing w:before="100" w:beforeAutospacing="1" w:after="100" w:afterAutospacing="1"/>
        <w:rPr>
          <w:rFonts w:eastAsia="Times New Roman"/>
        </w:rPr>
      </w:pPr>
      <w:r w:rsidRPr="44D60462">
        <w:rPr>
          <w:rFonts w:eastAsia="Times New Roman"/>
          <w:b/>
          <w:bCs/>
        </w:rPr>
        <w:t>Exclamation points:</w:t>
      </w:r>
      <w:r w:rsidRPr="44D60462">
        <w:rPr>
          <w:rFonts w:eastAsia="Times New Roman"/>
        </w:rPr>
        <w:t xml:space="preserve"> Avoid use of exclamation points.</w:t>
      </w:r>
    </w:p>
    <w:p w14:paraId="407C937C" w14:textId="77777777" w:rsidR="002C2506" w:rsidRPr="00D03B0B" w:rsidRDefault="002C2506" w:rsidP="002C2506">
      <w:pPr>
        <w:numPr>
          <w:ilvl w:val="0"/>
          <w:numId w:val="20"/>
        </w:numPr>
        <w:spacing w:before="100" w:beforeAutospacing="1" w:after="100" w:afterAutospacing="1"/>
        <w:rPr>
          <w:rFonts w:eastAsia="Times New Roman"/>
        </w:rPr>
      </w:pPr>
      <w:r w:rsidRPr="00D03B0B">
        <w:rPr>
          <w:rFonts w:eastAsia="Times New Roman"/>
          <w:b/>
          <w:bCs/>
        </w:rPr>
        <w:t>Hyphens: </w:t>
      </w:r>
      <w:r w:rsidRPr="00D03B0B">
        <w:rPr>
          <w:rFonts w:eastAsia="Times New Roman"/>
        </w:rPr>
        <w:t xml:space="preserve">Use hyphens as joiners for compound modifiers and for ranges. No hyphen </w:t>
      </w:r>
      <w:proofErr w:type="gramStart"/>
      <w:r w:rsidRPr="00D03B0B">
        <w:rPr>
          <w:rFonts w:eastAsia="Times New Roman"/>
        </w:rPr>
        <w:t>is needed</w:t>
      </w:r>
      <w:proofErr w:type="gramEnd"/>
      <w:r w:rsidRPr="00D03B0B">
        <w:rPr>
          <w:rFonts w:eastAsia="Times New Roman"/>
        </w:rPr>
        <w:t xml:space="preserve"> if the modifier is commonly recognized as one phrase, and if the meaning is clear and unambiguous without the hyphen. Do use a hyphen if </w:t>
      </w:r>
      <w:proofErr w:type="gramStart"/>
      <w:r w:rsidRPr="00D03B0B">
        <w:rPr>
          <w:rFonts w:eastAsia="Times New Roman"/>
        </w:rPr>
        <w:t>it’s</w:t>
      </w:r>
      <w:proofErr w:type="gramEnd"/>
      <w:r w:rsidRPr="00D03B0B">
        <w:rPr>
          <w:rFonts w:eastAsia="Times New Roman"/>
        </w:rPr>
        <w:t xml:space="preserve"> needed to make the meaning clear and avoid unintended meanings. </w:t>
      </w:r>
    </w:p>
    <w:p w14:paraId="0632C149" w14:textId="77777777" w:rsidR="002C2506" w:rsidRPr="00D03B0B" w:rsidRDefault="002C2506" w:rsidP="002C2506">
      <w:pPr>
        <w:numPr>
          <w:ilvl w:val="1"/>
          <w:numId w:val="20"/>
        </w:numPr>
        <w:spacing w:before="100" w:beforeAutospacing="1" w:after="100" w:afterAutospacing="1"/>
        <w:rPr>
          <w:rFonts w:eastAsia="Times New Roman"/>
        </w:rPr>
      </w:pPr>
      <w:r w:rsidRPr="00D03B0B">
        <w:rPr>
          <w:rFonts w:eastAsia="Times New Roman"/>
        </w:rPr>
        <w:t>physician-researcher </w:t>
      </w:r>
    </w:p>
    <w:p w14:paraId="642DBAB3" w14:textId="57B07284" w:rsidR="002C2506" w:rsidRPr="00D03B0B" w:rsidRDefault="002C2506" w:rsidP="44D60462">
      <w:pPr>
        <w:numPr>
          <w:ilvl w:val="1"/>
          <w:numId w:val="20"/>
        </w:numPr>
        <w:spacing w:before="100" w:beforeAutospacing="1" w:after="100" w:afterAutospacing="1"/>
        <w:rPr>
          <w:rFonts w:eastAsia="Times New Roman"/>
        </w:rPr>
      </w:pPr>
      <w:r w:rsidRPr="44D60462">
        <w:rPr>
          <w:rFonts w:eastAsia="Times New Roman"/>
        </w:rPr>
        <w:t>2002–2003 </w:t>
      </w:r>
      <w:r w:rsidR="6E7EA05D" w:rsidRPr="44D60462">
        <w:rPr>
          <w:rFonts w:eastAsia="Times New Roman"/>
        </w:rPr>
        <w:t xml:space="preserve">(Use </w:t>
      </w:r>
      <w:proofErr w:type="spellStart"/>
      <w:r w:rsidR="6E7EA05D" w:rsidRPr="44D60462">
        <w:rPr>
          <w:rFonts w:eastAsia="Times New Roman"/>
        </w:rPr>
        <w:t>en</w:t>
      </w:r>
      <w:proofErr w:type="spellEnd"/>
      <w:r w:rsidR="6E7EA05D" w:rsidRPr="44D60462">
        <w:rPr>
          <w:rFonts w:eastAsia="Times New Roman"/>
        </w:rPr>
        <w:t xml:space="preserve"> dash for date ranges.)</w:t>
      </w:r>
    </w:p>
    <w:p w14:paraId="4960532C" w14:textId="77777777" w:rsidR="002C2506" w:rsidRPr="00D03B0B" w:rsidRDefault="002C2506" w:rsidP="002C2506">
      <w:pPr>
        <w:numPr>
          <w:ilvl w:val="1"/>
          <w:numId w:val="20"/>
        </w:numPr>
        <w:spacing w:before="100" w:beforeAutospacing="1" w:after="100" w:afterAutospacing="1"/>
        <w:rPr>
          <w:rFonts w:eastAsia="Times New Roman"/>
        </w:rPr>
      </w:pPr>
      <w:r w:rsidRPr="00D03B0B">
        <w:rPr>
          <w:rFonts w:eastAsia="Times New Roman"/>
        </w:rPr>
        <w:t>third grade teacher, chocolate chip cookie, early morning traffic </w:t>
      </w:r>
    </w:p>
    <w:p w14:paraId="0F639947" w14:textId="77777777" w:rsidR="002C2506" w:rsidRPr="00D03B0B" w:rsidRDefault="002C2506" w:rsidP="002C2506">
      <w:pPr>
        <w:numPr>
          <w:ilvl w:val="1"/>
          <w:numId w:val="20"/>
        </w:numPr>
        <w:spacing w:before="100" w:beforeAutospacing="1" w:after="100" w:afterAutospacing="1"/>
        <w:rPr>
          <w:rFonts w:eastAsia="Times New Roman"/>
        </w:rPr>
      </w:pPr>
      <w:r w:rsidRPr="00D03B0B">
        <w:rPr>
          <w:rFonts w:eastAsia="Times New Roman"/>
        </w:rPr>
        <w:t>small-business owner, better-qualified candidate, little-known song </w:t>
      </w:r>
    </w:p>
    <w:p w14:paraId="7AFBE78C" w14:textId="77777777" w:rsidR="002C2506" w:rsidRPr="00D03B0B" w:rsidRDefault="002C2506" w:rsidP="002C2506">
      <w:pPr>
        <w:numPr>
          <w:ilvl w:val="0"/>
          <w:numId w:val="20"/>
        </w:numPr>
        <w:spacing w:before="100" w:beforeAutospacing="1" w:after="100" w:afterAutospacing="1"/>
        <w:rPr>
          <w:rFonts w:eastAsia="Times New Roman"/>
        </w:rPr>
      </w:pPr>
      <w:r w:rsidRPr="00D03B0B">
        <w:rPr>
          <w:rFonts w:eastAsia="Times New Roman"/>
          <w:b/>
          <w:bCs/>
        </w:rPr>
        <w:t>Periods:</w:t>
      </w:r>
      <w:r w:rsidRPr="00D03B0B">
        <w:rPr>
          <w:rFonts w:eastAsia="Times New Roman"/>
        </w:rPr>
        <w:t xml:space="preserve"> The period at the end of a sentence </w:t>
      </w:r>
      <w:proofErr w:type="gramStart"/>
      <w:r w:rsidRPr="00D03B0B">
        <w:rPr>
          <w:rFonts w:eastAsia="Times New Roman"/>
        </w:rPr>
        <w:t>is followed</w:t>
      </w:r>
      <w:proofErr w:type="gramEnd"/>
      <w:r w:rsidRPr="00D03B0B">
        <w:rPr>
          <w:rFonts w:eastAsia="Times New Roman"/>
        </w:rPr>
        <w:t xml:space="preserve"> by one space, not two.  </w:t>
      </w:r>
    </w:p>
    <w:p w14:paraId="2CEECCE3" w14:textId="77777777" w:rsidR="002C2506" w:rsidRPr="00D03B0B" w:rsidRDefault="002C2506" w:rsidP="002C2506">
      <w:pPr>
        <w:spacing w:before="100" w:beforeAutospacing="1" w:after="100" w:afterAutospacing="1"/>
        <w:outlineLvl w:val="2"/>
        <w:rPr>
          <w:rFonts w:eastAsia="Times New Roman"/>
          <w:b/>
          <w:bCs/>
        </w:rPr>
      </w:pPr>
      <w:r w:rsidRPr="00D03B0B">
        <w:rPr>
          <w:rFonts w:eastAsia="Times New Roman"/>
          <w:b/>
          <w:bCs/>
        </w:rPr>
        <w:t>Website links</w:t>
      </w:r>
    </w:p>
    <w:p w14:paraId="6036F103" w14:textId="77777777" w:rsidR="002C2506" w:rsidRPr="00D03B0B" w:rsidRDefault="002C2506" w:rsidP="002C2506">
      <w:pPr>
        <w:numPr>
          <w:ilvl w:val="0"/>
          <w:numId w:val="21"/>
        </w:numPr>
        <w:spacing w:before="100" w:beforeAutospacing="1" w:after="100" w:afterAutospacing="1"/>
        <w:rPr>
          <w:rFonts w:eastAsia="Times New Roman"/>
        </w:rPr>
      </w:pPr>
      <w:r w:rsidRPr="00D03B0B">
        <w:rPr>
          <w:rFonts w:eastAsia="Times New Roman"/>
          <w:b/>
          <w:bCs/>
        </w:rPr>
        <w:t xml:space="preserve">Hyperlinks: </w:t>
      </w:r>
      <w:r w:rsidRPr="00D03B0B">
        <w:rPr>
          <w:rFonts w:eastAsia="Times New Roman"/>
        </w:rPr>
        <w:t xml:space="preserve">Use descriptive words rather than a URL to link text whenever possible. </w:t>
      </w:r>
    </w:p>
    <w:p w14:paraId="36C8E40C" w14:textId="77777777" w:rsidR="002C2506" w:rsidRPr="00D03B0B" w:rsidRDefault="002C2506" w:rsidP="002C2506">
      <w:pPr>
        <w:numPr>
          <w:ilvl w:val="1"/>
          <w:numId w:val="21"/>
        </w:numPr>
        <w:spacing w:before="100" w:beforeAutospacing="1" w:after="100" w:afterAutospacing="1"/>
        <w:rPr>
          <w:rFonts w:eastAsia="Times New Roman"/>
        </w:rPr>
      </w:pPr>
      <w:r w:rsidRPr="00D03B0B">
        <w:rPr>
          <w:rFonts w:eastAsia="Times New Roman"/>
        </w:rPr>
        <w:t xml:space="preserve">If the URL needs to </w:t>
      </w:r>
      <w:proofErr w:type="gramStart"/>
      <w:r w:rsidRPr="00D03B0B">
        <w:rPr>
          <w:rFonts w:eastAsia="Times New Roman"/>
        </w:rPr>
        <w:t>be written out,</w:t>
      </w:r>
      <w:proofErr w:type="gramEnd"/>
      <w:r w:rsidRPr="00D03B0B">
        <w:rPr>
          <w:rFonts w:eastAsia="Times New Roman"/>
        </w:rPr>
        <w:t xml:space="preserve"> do not include “http://” or “www.” </w:t>
      </w:r>
    </w:p>
    <w:p w14:paraId="53E15FAC" w14:textId="77777777" w:rsidR="002C2506" w:rsidRPr="00D03B0B" w:rsidRDefault="002C2506" w:rsidP="002C2506">
      <w:pPr>
        <w:numPr>
          <w:ilvl w:val="1"/>
          <w:numId w:val="21"/>
        </w:numPr>
        <w:spacing w:before="100" w:beforeAutospacing="1" w:after="100" w:afterAutospacing="1"/>
        <w:rPr>
          <w:rFonts w:eastAsia="Times New Roman"/>
        </w:rPr>
      </w:pPr>
      <w:r w:rsidRPr="00D03B0B">
        <w:rPr>
          <w:rFonts w:eastAsia="Times New Roman"/>
        </w:rPr>
        <w:t>Do not use “click here” to indicate website links. Best practice is a short descriptive phrase, such as “RSVP for this event” or “learn more.” </w:t>
      </w:r>
    </w:p>
    <w:p w14:paraId="082035FC" w14:textId="77777777" w:rsidR="002C2506" w:rsidRPr="00D03B0B" w:rsidRDefault="002C2506" w:rsidP="002C2506">
      <w:pPr>
        <w:spacing w:before="100" w:beforeAutospacing="1" w:after="100" w:afterAutospacing="1"/>
        <w:outlineLvl w:val="2"/>
        <w:rPr>
          <w:rFonts w:eastAsia="Times New Roman"/>
          <w:b/>
          <w:bCs/>
        </w:rPr>
      </w:pPr>
      <w:r w:rsidRPr="00D03B0B">
        <w:rPr>
          <w:rFonts w:eastAsia="Times New Roman"/>
          <w:b/>
          <w:bCs/>
        </w:rPr>
        <w:t xml:space="preserve">Other usage notes </w:t>
      </w:r>
    </w:p>
    <w:p w14:paraId="56C3B89F" w14:textId="77777777" w:rsidR="002C2506" w:rsidRPr="00D03B0B" w:rsidRDefault="002C2506" w:rsidP="002C2506">
      <w:pPr>
        <w:numPr>
          <w:ilvl w:val="0"/>
          <w:numId w:val="22"/>
        </w:numPr>
        <w:spacing w:before="100" w:beforeAutospacing="1" w:after="100" w:afterAutospacing="1"/>
        <w:rPr>
          <w:rFonts w:eastAsia="Times New Roman"/>
        </w:rPr>
      </w:pPr>
      <w:r w:rsidRPr="00D03B0B">
        <w:rPr>
          <w:rFonts w:eastAsia="Times New Roman"/>
          <w:b/>
          <w:bCs/>
        </w:rPr>
        <w:t>#</w:t>
      </w:r>
      <w:r w:rsidRPr="00D03B0B">
        <w:rPr>
          <w:rFonts w:eastAsia="Times New Roman"/>
        </w:rPr>
        <w:t xml:space="preserve"> – Use as the abbreviation for “number” in conjunction with a figure to indicate position or rank (#1 hospital, #2 in the nation) in digital and advertising copy. Continue to follow AP Style and use “No.” in press releases and articles.</w:t>
      </w:r>
    </w:p>
    <w:p w14:paraId="2D8E8ED2" w14:textId="77777777" w:rsidR="002C2506" w:rsidRPr="00D03B0B" w:rsidRDefault="002C2506" w:rsidP="002C2506">
      <w:pPr>
        <w:numPr>
          <w:ilvl w:val="1"/>
          <w:numId w:val="22"/>
        </w:numPr>
        <w:spacing w:before="100" w:beforeAutospacing="1" w:after="100" w:afterAutospacing="1"/>
        <w:rPr>
          <w:rFonts w:eastAsia="Times New Roman"/>
        </w:rPr>
      </w:pPr>
      <w:r w:rsidRPr="00D03B0B">
        <w:rPr>
          <w:rFonts w:eastAsia="Times New Roman"/>
          <w:b/>
          <w:bCs/>
        </w:rPr>
        <w:t>Digital copy</w:t>
      </w:r>
      <w:r w:rsidRPr="00D03B0B">
        <w:rPr>
          <w:rFonts w:eastAsia="Times New Roman"/>
        </w:rPr>
        <w:t xml:space="preserve">: UW Medical Center is Washington’s #1 hospital. </w:t>
      </w:r>
    </w:p>
    <w:p w14:paraId="5109C6B6" w14:textId="77777777" w:rsidR="002C2506" w:rsidRPr="00D03B0B" w:rsidRDefault="002C2506" w:rsidP="002C2506">
      <w:pPr>
        <w:numPr>
          <w:ilvl w:val="1"/>
          <w:numId w:val="22"/>
        </w:numPr>
        <w:spacing w:before="100" w:beforeAutospacing="1" w:after="100" w:afterAutospacing="1"/>
        <w:rPr>
          <w:rFonts w:eastAsia="Times New Roman"/>
        </w:rPr>
      </w:pPr>
      <w:r w:rsidRPr="00D03B0B">
        <w:rPr>
          <w:rFonts w:eastAsia="Times New Roman"/>
          <w:b/>
          <w:bCs/>
        </w:rPr>
        <w:t>Article</w:t>
      </w:r>
      <w:r w:rsidRPr="00D03B0B">
        <w:rPr>
          <w:rFonts w:eastAsia="Times New Roman"/>
        </w:rPr>
        <w:t xml:space="preserve">: UW Medical Center was named the No. 1 hospital in Washington </w:t>
      </w:r>
      <w:proofErr w:type="gramStart"/>
      <w:r w:rsidRPr="00D03B0B">
        <w:rPr>
          <w:rFonts w:eastAsia="Times New Roman"/>
        </w:rPr>
        <w:t>state</w:t>
      </w:r>
      <w:proofErr w:type="gramEnd"/>
      <w:r w:rsidRPr="00D03B0B">
        <w:rPr>
          <w:rFonts w:eastAsia="Times New Roman"/>
        </w:rPr>
        <w:t xml:space="preserve"> by U.S. News &amp; World Report. </w:t>
      </w:r>
    </w:p>
    <w:p w14:paraId="7F190556" w14:textId="77777777" w:rsidR="002C2506" w:rsidRPr="00D03B0B" w:rsidRDefault="002C2506" w:rsidP="002C2506">
      <w:pPr>
        <w:numPr>
          <w:ilvl w:val="0"/>
          <w:numId w:val="22"/>
        </w:numPr>
        <w:spacing w:before="100" w:beforeAutospacing="1" w:after="100" w:afterAutospacing="1"/>
        <w:rPr>
          <w:rFonts w:eastAsia="Times New Roman"/>
        </w:rPr>
      </w:pPr>
      <w:proofErr w:type="gramStart"/>
      <w:r w:rsidRPr="00D03B0B">
        <w:rPr>
          <w:rFonts w:eastAsia="Times New Roman"/>
          <w:b/>
          <w:bCs/>
        </w:rPr>
        <w:t>%</w:t>
      </w:r>
      <w:proofErr w:type="gramEnd"/>
      <w:r w:rsidRPr="00D03B0B">
        <w:rPr>
          <w:rFonts w:eastAsia="Times New Roman"/>
          <w:b/>
          <w:bCs/>
        </w:rPr>
        <w:t xml:space="preserve"> </w:t>
      </w:r>
      <w:r w:rsidRPr="00D03B0B">
        <w:rPr>
          <w:rFonts w:eastAsia="Times New Roman"/>
        </w:rPr>
        <w:t xml:space="preserve">– Use % sign when paired with a numeral, with no space. </w:t>
      </w:r>
    </w:p>
    <w:p w14:paraId="7DEEB08B" w14:textId="77777777" w:rsidR="002C2506" w:rsidRPr="00D03B0B" w:rsidRDefault="002C2506" w:rsidP="002C2506">
      <w:pPr>
        <w:numPr>
          <w:ilvl w:val="0"/>
          <w:numId w:val="22"/>
        </w:numPr>
        <w:spacing w:before="100" w:beforeAutospacing="1" w:after="100" w:afterAutospacing="1"/>
        <w:rPr>
          <w:rFonts w:eastAsia="Times New Roman"/>
        </w:rPr>
      </w:pPr>
      <w:r w:rsidRPr="00D03B0B">
        <w:rPr>
          <w:rFonts w:eastAsia="Times New Roman"/>
          <w:b/>
          <w:bCs/>
        </w:rPr>
        <w:t>Pacific Northwest</w:t>
      </w:r>
      <w:r w:rsidRPr="00D03B0B">
        <w:rPr>
          <w:rFonts w:eastAsia="Times New Roman"/>
        </w:rPr>
        <w:t>: Includes British Columbia and the states of Washington, Idaho and Oregon. Take caution when using this to describe the region. For example, we are not the only Level I trauma center in the Pacific Northwest. OSHU Hospital and Legacy Emanuel Medical Center are Level I trauma centers in Portland, which is in the Pacific Northwest.</w:t>
      </w:r>
    </w:p>
    <w:p w14:paraId="48F7D1E3" w14:textId="77777777" w:rsidR="002C2506" w:rsidRPr="00D03B0B" w:rsidRDefault="002C2506" w:rsidP="002C2506">
      <w:pPr>
        <w:pStyle w:val="Subhead1-Purple"/>
      </w:pPr>
      <w:r w:rsidRPr="00D03B0B">
        <w:t>Section 4: Writing for Digital Channels</w:t>
      </w:r>
    </w:p>
    <w:p w14:paraId="663BC203" w14:textId="77777777" w:rsidR="002C2506" w:rsidRPr="00D03B0B" w:rsidRDefault="002C2506" w:rsidP="002C2506">
      <w:pPr>
        <w:spacing w:before="100" w:beforeAutospacing="1" w:after="100" w:afterAutospacing="1"/>
        <w:rPr>
          <w:rFonts w:eastAsia="Times New Roman"/>
        </w:rPr>
      </w:pPr>
      <w:r w:rsidRPr="00D03B0B">
        <w:rPr>
          <w:rFonts w:eastAsia="Times New Roman"/>
        </w:rPr>
        <w:lastRenderedPageBreak/>
        <w:t xml:space="preserve">When writing content for digital, including websites, blogs and email, we follow a few simple guidelines. </w:t>
      </w:r>
    </w:p>
    <w:p w14:paraId="1D8ED10C" w14:textId="77777777" w:rsidR="002C2506" w:rsidRPr="00D03B0B" w:rsidRDefault="002C2506" w:rsidP="002C2506">
      <w:pPr>
        <w:spacing w:before="100" w:beforeAutospacing="1" w:after="100" w:afterAutospacing="1"/>
        <w:outlineLvl w:val="2"/>
        <w:rPr>
          <w:rFonts w:eastAsia="Times New Roman"/>
          <w:b/>
          <w:bCs/>
        </w:rPr>
      </w:pPr>
      <w:r w:rsidRPr="00D03B0B">
        <w:rPr>
          <w:rFonts w:eastAsia="Times New Roman"/>
          <w:b/>
          <w:bCs/>
        </w:rPr>
        <w:t>Be direct and concise</w:t>
      </w:r>
    </w:p>
    <w:p w14:paraId="0AF678AD" w14:textId="77777777" w:rsidR="002C2506" w:rsidRPr="00D03B0B" w:rsidRDefault="002C2506" w:rsidP="002C2506">
      <w:pPr>
        <w:numPr>
          <w:ilvl w:val="0"/>
          <w:numId w:val="23"/>
        </w:numPr>
        <w:spacing w:before="100" w:beforeAutospacing="1" w:after="100" w:afterAutospacing="1"/>
        <w:rPr>
          <w:rFonts w:eastAsia="Times New Roman"/>
        </w:rPr>
      </w:pPr>
      <w:r w:rsidRPr="00D03B0B">
        <w:rPr>
          <w:rFonts w:eastAsia="Times New Roman"/>
        </w:rPr>
        <w:t xml:space="preserve">A good rule to remember when writing for digital is: </w:t>
      </w:r>
      <w:r w:rsidRPr="00D03B0B">
        <w:rPr>
          <w:rFonts w:eastAsia="Times New Roman"/>
          <w:b/>
        </w:rPr>
        <w:t>If in doubt, leave it out.</w:t>
      </w:r>
    </w:p>
    <w:p w14:paraId="2C804AFB" w14:textId="77777777" w:rsidR="002C2506" w:rsidRPr="00D03B0B" w:rsidRDefault="002C2506" w:rsidP="002C2506">
      <w:pPr>
        <w:numPr>
          <w:ilvl w:val="0"/>
          <w:numId w:val="23"/>
        </w:numPr>
        <w:spacing w:before="100" w:beforeAutospacing="1" w:after="100" w:afterAutospacing="1"/>
        <w:rPr>
          <w:rFonts w:eastAsia="Times New Roman"/>
        </w:rPr>
      </w:pPr>
      <w:r w:rsidRPr="00D03B0B">
        <w:rPr>
          <w:rFonts w:eastAsia="Times New Roman"/>
          <w:b/>
        </w:rPr>
        <w:t>Put the most important information up front in short, simple sentences.</w:t>
      </w:r>
      <w:r w:rsidRPr="00D03B0B">
        <w:rPr>
          <w:rFonts w:eastAsia="Times New Roman"/>
        </w:rPr>
        <w:t xml:space="preserve"> Remember the basics of journalism: who, what, where, when, how and why.</w:t>
      </w:r>
    </w:p>
    <w:p w14:paraId="50C9599F" w14:textId="77777777" w:rsidR="002C2506" w:rsidRPr="00D03B0B" w:rsidRDefault="002C2506" w:rsidP="002C2506">
      <w:pPr>
        <w:numPr>
          <w:ilvl w:val="0"/>
          <w:numId w:val="23"/>
        </w:numPr>
        <w:spacing w:before="100" w:beforeAutospacing="1" w:after="100" w:afterAutospacing="1"/>
        <w:rPr>
          <w:rFonts w:eastAsia="Times New Roman"/>
        </w:rPr>
      </w:pPr>
      <w:r w:rsidRPr="00D03B0B">
        <w:rPr>
          <w:rFonts w:eastAsia="Times New Roman"/>
          <w:b/>
          <w:bCs/>
        </w:rPr>
        <w:t>Leave out greetings, transitions, and framing phrases </w:t>
      </w:r>
      <w:r w:rsidRPr="00D03B0B">
        <w:rPr>
          <w:rFonts w:eastAsia="Times New Roman"/>
        </w:rPr>
        <w:t>such as “the following information” or “welcome to the department.” Say what you mean in as few words as possible.</w:t>
      </w:r>
    </w:p>
    <w:p w14:paraId="57800BD1" w14:textId="77777777" w:rsidR="002C2506" w:rsidRPr="00D03B0B" w:rsidRDefault="002C2506" w:rsidP="002C2506">
      <w:pPr>
        <w:numPr>
          <w:ilvl w:val="0"/>
          <w:numId w:val="23"/>
        </w:numPr>
        <w:spacing w:before="100" w:beforeAutospacing="1" w:after="100" w:afterAutospacing="1"/>
        <w:rPr>
          <w:rFonts w:eastAsia="Times New Roman"/>
        </w:rPr>
      </w:pPr>
      <w:r w:rsidRPr="00D03B0B">
        <w:rPr>
          <w:rFonts w:eastAsia="Times New Roman"/>
          <w:b/>
          <w:bCs/>
        </w:rPr>
        <w:t xml:space="preserve">Divide content into paragraphs of 50 words or less. </w:t>
      </w:r>
      <w:r w:rsidRPr="00D03B0B">
        <w:rPr>
          <w:rFonts w:eastAsia="Times New Roman"/>
        </w:rPr>
        <w:t>One-sentence paragraphs are OK.</w:t>
      </w:r>
    </w:p>
    <w:p w14:paraId="66522FB5" w14:textId="77777777" w:rsidR="002C2506" w:rsidRPr="00D03B0B" w:rsidRDefault="002C2506" w:rsidP="002C2506">
      <w:pPr>
        <w:spacing w:before="100" w:beforeAutospacing="1" w:after="100" w:afterAutospacing="1"/>
        <w:outlineLvl w:val="2"/>
        <w:rPr>
          <w:rFonts w:eastAsia="Times New Roman"/>
          <w:b/>
          <w:bCs/>
        </w:rPr>
      </w:pPr>
      <w:r w:rsidRPr="00D03B0B">
        <w:rPr>
          <w:rFonts w:eastAsia="Times New Roman"/>
          <w:b/>
          <w:bCs/>
        </w:rPr>
        <w:t xml:space="preserve">Prioritize the content on the page and make it easy to find </w:t>
      </w:r>
    </w:p>
    <w:p w14:paraId="79FD2A56" w14:textId="77777777" w:rsidR="002C2506" w:rsidRPr="00D03B0B" w:rsidRDefault="002C2506" w:rsidP="002C2506">
      <w:pPr>
        <w:numPr>
          <w:ilvl w:val="0"/>
          <w:numId w:val="24"/>
        </w:numPr>
        <w:spacing w:before="100" w:beforeAutospacing="1" w:after="100" w:afterAutospacing="1"/>
        <w:rPr>
          <w:rFonts w:eastAsia="Times New Roman"/>
        </w:rPr>
      </w:pPr>
      <w:r w:rsidRPr="00D03B0B">
        <w:rPr>
          <w:rFonts w:eastAsia="Times New Roman"/>
          <w:b/>
          <w:bCs/>
        </w:rPr>
        <w:t>Move essential information into the main body of the page,</w:t>
      </w:r>
      <w:r w:rsidRPr="00D03B0B">
        <w:rPr>
          <w:rFonts w:eastAsia="Times New Roman"/>
        </w:rPr>
        <w:t> preferably at the top. This includes moving vital information out of the sidebar and documents such as PDFs.</w:t>
      </w:r>
    </w:p>
    <w:p w14:paraId="004E218D" w14:textId="77777777" w:rsidR="002C2506" w:rsidRPr="00D03B0B" w:rsidRDefault="002C2506" w:rsidP="002C2506">
      <w:pPr>
        <w:numPr>
          <w:ilvl w:val="0"/>
          <w:numId w:val="24"/>
        </w:numPr>
        <w:spacing w:before="100" w:beforeAutospacing="1" w:after="100" w:afterAutospacing="1"/>
        <w:rPr>
          <w:rFonts w:eastAsia="Times New Roman"/>
        </w:rPr>
      </w:pPr>
      <w:r w:rsidRPr="00D03B0B">
        <w:rPr>
          <w:rFonts w:eastAsia="Times New Roman"/>
          <w:b/>
          <w:bCs/>
        </w:rPr>
        <w:t>Avoid information clutter. </w:t>
      </w:r>
      <w:r w:rsidRPr="00D03B0B">
        <w:rPr>
          <w:rFonts w:eastAsia="Times New Roman"/>
        </w:rPr>
        <w:t>Evaluate whether related content items are necessary and directly related to the main content. Excessive content blocks can overwhelm and distract people.</w:t>
      </w:r>
    </w:p>
    <w:p w14:paraId="5069DEE3" w14:textId="77777777" w:rsidR="002C2506" w:rsidRPr="00D03B0B" w:rsidRDefault="002C2506" w:rsidP="002C2506">
      <w:pPr>
        <w:numPr>
          <w:ilvl w:val="0"/>
          <w:numId w:val="24"/>
        </w:numPr>
        <w:spacing w:before="100" w:beforeAutospacing="1" w:after="100" w:afterAutospacing="1"/>
        <w:rPr>
          <w:rFonts w:eastAsia="Times New Roman"/>
        </w:rPr>
      </w:pPr>
      <w:r w:rsidRPr="00D03B0B">
        <w:rPr>
          <w:rFonts w:eastAsia="Times New Roman"/>
          <w:b/>
          <w:bCs/>
        </w:rPr>
        <w:t xml:space="preserve">For content with bylines, put the byline at the bottom of the content </w:t>
      </w:r>
    </w:p>
    <w:p w14:paraId="08987AF1" w14:textId="77777777" w:rsidR="002C2506" w:rsidRPr="00D03B0B" w:rsidRDefault="002C2506" w:rsidP="002C2506">
      <w:pPr>
        <w:numPr>
          <w:ilvl w:val="0"/>
          <w:numId w:val="24"/>
        </w:numPr>
        <w:spacing w:before="100" w:beforeAutospacing="1" w:after="100" w:afterAutospacing="1"/>
        <w:rPr>
          <w:rFonts w:eastAsia="Times New Roman"/>
        </w:rPr>
      </w:pPr>
      <w:r w:rsidRPr="00D03B0B">
        <w:rPr>
          <w:rFonts w:eastAsia="Times New Roman"/>
          <w:b/>
          <w:bCs/>
        </w:rPr>
        <w:t>Use keywords</w:t>
      </w:r>
      <w:r w:rsidRPr="00D03B0B">
        <w:rPr>
          <w:rFonts w:eastAsia="Times New Roman"/>
        </w:rPr>
        <w:t xml:space="preserve"> in your page titles and page headings.</w:t>
      </w:r>
    </w:p>
    <w:p w14:paraId="5CB1348F" w14:textId="77777777" w:rsidR="002C2506" w:rsidRPr="00D03B0B" w:rsidRDefault="002C2506" w:rsidP="002C2506">
      <w:pPr>
        <w:spacing w:before="100" w:beforeAutospacing="1" w:after="100" w:afterAutospacing="1"/>
        <w:outlineLvl w:val="2"/>
        <w:rPr>
          <w:rFonts w:eastAsia="Times New Roman"/>
          <w:b/>
          <w:bCs/>
        </w:rPr>
      </w:pPr>
      <w:r w:rsidRPr="00D03B0B">
        <w:rPr>
          <w:rFonts w:eastAsia="Times New Roman"/>
          <w:b/>
          <w:bCs/>
        </w:rPr>
        <w:t>Make it easy to scan</w:t>
      </w:r>
    </w:p>
    <w:p w14:paraId="153A36F5" w14:textId="77777777" w:rsidR="002C2506" w:rsidRPr="00D03B0B" w:rsidRDefault="002C2506" w:rsidP="002C2506">
      <w:pPr>
        <w:numPr>
          <w:ilvl w:val="0"/>
          <w:numId w:val="25"/>
        </w:numPr>
        <w:spacing w:before="100" w:beforeAutospacing="1" w:after="100" w:afterAutospacing="1"/>
        <w:rPr>
          <w:rFonts w:eastAsia="Times New Roman"/>
        </w:rPr>
      </w:pPr>
      <w:r w:rsidRPr="00D03B0B">
        <w:rPr>
          <w:rFonts w:eastAsia="Times New Roman"/>
          <w:b/>
          <w:bCs/>
        </w:rPr>
        <w:t>Use bullet points</w:t>
      </w:r>
      <w:r w:rsidRPr="00D03B0B">
        <w:rPr>
          <w:rFonts w:eastAsia="Times New Roman"/>
        </w:rPr>
        <w:t xml:space="preserve"> to make information easier to scan. </w:t>
      </w:r>
    </w:p>
    <w:p w14:paraId="755B02C8" w14:textId="77777777" w:rsidR="002C2506" w:rsidRPr="00D03B0B" w:rsidRDefault="002C2506" w:rsidP="002C2506">
      <w:pPr>
        <w:numPr>
          <w:ilvl w:val="0"/>
          <w:numId w:val="25"/>
        </w:numPr>
        <w:spacing w:before="100" w:beforeAutospacing="1" w:after="100" w:afterAutospacing="1"/>
        <w:rPr>
          <w:rFonts w:eastAsia="Times New Roman"/>
        </w:rPr>
      </w:pPr>
      <w:r w:rsidRPr="00D03B0B">
        <w:rPr>
          <w:rFonts w:eastAsia="Times New Roman"/>
          <w:b/>
          <w:bCs/>
        </w:rPr>
        <w:t>Use headers </w:t>
      </w:r>
      <w:r w:rsidRPr="00D03B0B">
        <w:rPr>
          <w:rFonts w:eastAsia="Times New Roman"/>
        </w:rPr>
        <w:t>to break up pages into more digestible sections.</w:t>
      </w:r>
    </w:p>
    <w:p w14:paraId="3F86B22F" w14:textId="77777777" w:rsidR="002C2506" w:rsidRPr="00D03B0B" w:rsidRDefault="002C2506" w:rsidP="002C2506">
      <w:pPr>
        <w:numPr>
          <w:ilvl w:val="1"/>
          <w:numId w:val="25"/>
        </w:numPr>
        <w:spacing w:before="100" w:beforeAutospacing="1" w:after="100" w:afterAutospacing="1"/>
        <w:rPr>
          <w:rFonts w:eastAsia="Times New Roman"/>
        </w:rPr>
      </w:pPr>
      <w:r w:rsidRPr="00D03B0B">
        <w:rPr>
          <w:rFonts w:eastAsia="Times New Roman"/>
        </w:rPr>
        <w:t>Write headlines so they preview the breadth of information in a section or on a page.</w:t>
      </w:r>
    </w:p>
    <w:p w14:paraId="2D6E94E9" w14:textId="77777777" w:rsidR="002C2506" w:rsidRPr="00D03B0B" w:rsidRDefault="002C2506" w:rsidP="002C2506">
      <w:pPr>
        <w:numPr>
          <w:ilvl w:val="1"/>
          <w:numId w:val="25"/>
        </w:numPr>
        <w:spacing w:before="100" w:beforeAutospacing="1" w:after="100" w:afterAutospacing="1"/>
        <w:rPr>
          <w:rFonts w:eastAsia="Times New Roman"/>
        </w:rPr>
      </w:pPr>
      <w:r w:rsidRPr="00D03B0B">
        <w:rPr>
          <w:rFonts w:eastAsia="Times New Roman"/>
        </w:rPr>
        <w:t>Structure content so it is </w:t>
      </w:r>
      <w:proofErr w:type="spellStart"/>
      <w:r w:rsidRPr="00D03B0B">
        <w:rPr>
          <w:rFonts w:eastAsia="Times New Roman"/>
        </w:rPr>
        <w:t>scannable</w:t>
      </w:r>
      <w:proofErr w:type="spellEnd"/>
      <w:r w:rsidRPr="00D03B0B">
        <w:rPr>
          <w:rFonts w:eastAsia="Times New Roman"/>
        </w:rPr>
        <w:t> and headers preview the most important ideas captured in the body copy. </w:t>
      </w:r>
    </w:p>
    <w:p w14:paraId="06536E56" w14:textId="77777777" w:rsidR="002C2506" w:rsidRPr="00D03B0B" w:rsidRDefault="002C2506" w:rsidP="002C2506">
      <w:pPr>
        <w:pStyle w:val="Subhead1-Purple"/>
      </w:pPr>
      <w:r w:rsidRPr="00D03B0B">
        <w:t xml:space="preserve">Section 5: Resources and References </w:t>
      </w:r>
    </w:p>
    <w:p w14:paraId="49BC9BDA" w14:textId="77777777" w:rsidR="002C2506" w:rsidRPr="00D03B0B" w:rsidRDefault="009C076A" w:rsidP="002C2506">
      <w:pPr>
        <w:spacing w:before="100" w:beforeAutospacing="1" w:after="100" w:afterAutospacing="1"/>
        <w:rPr>
          <w:rFonts w:eastAsia="Times New Roman"/>
        </w:rPr>
      </w:pPr>
      <w:hyperlink r:id="rId20" w:history="1">
        <w:r w:rsidR="002C2506" w:rsidRPr="00D03B0B">
          <w:rPr>
            <w:rStyle w:val="Hyperlink"/>
            <w:rFonts w:eastAsia="Times New Roman"/>
          </w:rPr>
          <w:t>Strategic Marketing and Communications Style Guide</w:t>
        </w:r>
      </w:hyperlink>
      <w:r w:rsidR="002C2506" w:rsidRPr="00D03B0B">
        <w:rPr>
          <w:rFonts w:eastAsia="Times New Roman"/>
        </w:rPr>
        <w:t xml:space="preserve"> </w:t>
      </w:r>
    </w:p>
    <w:p w14:paraId="63B3E664" w14:textId="38708263" w:rsidR="002C2506" w:rsidRPr="00D03B0B" w:rsidRDefault="009C076A" w:rsidP="44D60462">
      <w:pPr>
        <w:spacing w:before="100" w:beforeAutospacing="1" w:after="100" w:afterAutospacing="1"/>
        <w:rPr>
          <w:rFonts w:eastAsia="Times New Roman"/>
        </w:rPr>
      </w:pPr>
      <w:hyperlink r:id="rId21">
        <w:r w:rsidR="002C2506" w:rsidRPr="44D60462">
          <w:rPr>
            <w:rFonts w:eastAsia="Times New Roman"/>
            <w:color w:val="0000FF"/>
            <w:u w:val="single"/>
          </w:rPr>
          <w:t>UMAC Equitable Language Guide</w:t>
        </w:r>
        <w:r w:rsidR="054AC354" w:rsidRPr="44D60462">
          <w:rPr>
            <w:rFonts w:eastAsia="Times New Roman"/>
            <w:color w:val="0000FF"/>
            <w:u w:val="single"/>
          </w:rPr>
          <w:t>:</w:t>
        </w:r>
        <w:r w:rsidR="002C2506" w:rsidRPr="44D60462">
          <w:rPr>
            <w:rFonts w:eastAsia="Times New Roman"/>
            <w:color w:val="0000FF"/>
            <w:u w:val="single"/>
          </w:rPr>
          <w:t xml:space="preserve"> </w:t>
        </w:r>
      </w:hyperlink>
      <w:r w:rsidR="002C2506" w:rsidRPr="44D60462">
        <w:rPr>
          <w:rFonts w:eastAsia="Times New Roman"/>
        </w:rPr>
        <w:t>a guide to inclusive language usage for communicators</w:t>
      </w:r>
    </w:p>
    <w:p w14:paraId="079A6F43" w14:textId="3A498E23" w:rsidR="002C2506" w:rsidRPr="00D03B0B" w:rsidRDefault="009C076A" w:rsidP="44D60462">
      <w:pPr>
        <w:spacing w:before="100" w:beforeAutospacing="1" w:after="100" w:afterAutospacing="1"/>
        <w:rPr>
          <w:rFonts w:eastAsia="Times New Roman"/>
        </w:rPr>
      </w:pPr>
      <w:hyperlink r:id="rId22">
        <w:r w:rsidR="002C2506" w:rsidRPr="44D60462">
          <w:rPr>
            <w:rFonts w:eastAsia="Times New Roman"/>
            <w:color w:val="0000FF"/>
            <w:u w:val="single"/>
          </w:rPr>
          <w:t>Developing an Equity Lens</w:t>
        </w:r>
        <w:r w:rsidR="2D8BBD35" w:rsidRPr="44D60462">
          <w:rPr>
            <w:rFonts w:eastAsia="Times New Roman"/>
            <w:color w:val="0000FF"/>
            <w:u w:val="single"/>
          </w:rPr>
          <w:t>:</w:t>
        </w:r>
        <w:r w:rsidR="002C2506" w:rsidRPr="44D60462">
          <w:rPr>
            <w:rFonts w:eastAsia="Times New Roman"/>
            <w:color w:val="0000FF"/>
            <w:u w:val="single"/>
          </w:rPr>
          <w:t xml:space="preserve"> a visual guide for inclusive communications</w:t>
        </w:r>
      </w:hyperlink>
    </w:p>
    <w:p w14:paraId="4AAB0427" w14:textId="47EC6106" w:rsidR="008C3806" w:rsidRDefault="009C076A" w:rsidP="44D60462">
      <w:pPr>
        <w:spacing w:before="100" w:beforeAutospacing="1" w:after="100" w:afterAutospacing="1"/>
        <w:outlineLvl w:val="1"/>
        <w:rPr>
          <w:rFonts w:eastAsia="Times New Roman"/>
        </w:rPr>
      </w:pPr>
      <w:hyperlink r:id="rId23">
        <w:r w:rsidR="002C2506" w:rsidRPr="44D60462">
          <w:rPr>
            <w:rStyle w:val="Hyperlink"/>
          </w:rPr>
          <w:t>UMAC’s Word List</w:t>
        </w:r>
        <w:r w:rsidR="3FDD26AC" w:rsidRPr="44D60462">
          <w:rPr>
            <w:rStyle w:val="Hyperlink"/>
          </w:rPr>
          <w:t>:</w:t>
        </w:r>
      </w:hyperlink>
      <w:r w:rsidR="3FDD26AC" w:rsidRPr="44D60462">
        <w:rPr>
          <w:rFonts w:eastAsia="Times New Roman"/>
        </w:rPr>
        <w:t xml:space="preserve"> </w:t>
      </w:r>
      <w:r w:rsidR="002C2506" w:rsidRPr="44D60462">
        <w:rPr>
          <w:rFonts w:eastAsia="Times New Roman"/>
        </w:rPr>
        <w:t xml:space="preserve">a list of commonly used terms and words compiled by University Marketing and Communications </w:t>
      </w:r>
    </w:p>
    <w:p w14:paraId="1DCB2975" w14:textId="244FF4D0" w:rsidR="002C2506" w:rsidRPr="008C3806" w:rsidRDefault="009C076A" w:rsidP="44D60462">
      <w:pPr>
        <w:spacing w:before="100" w:beforeAutospacing="1" w:after="100" w:afterAutospacing="1"/>
        <w:outlineLvl w:val="1"/>
        <w:rPr>
          <w:rFonts w:eastAsia="Times New Roman"/>
        </w:rPr>
      </w:pPr>
      <w:hyperlink r:id="rId24">
        <w:r w:rsidR="002C2506" w:rsidRPr="44D60462">
          <w:rPr>
            <w:rFonts w:eastAsia="Times New Roman"/>
            <w:color w:val="0000FF"/>
            <w:u w:val="single"/>
          </w:rPr>
          <w:t>Plain Language Materials &amp; Resources</w:t>
        </w:r>
        <w:r w:rsidR="62A7371D" w:rsidRPr="44D60462">
          <w:rPr>
            <w:rFonts w:eastAsia="Times New Roman"/>
            <w:color w:val="0000FF"/>
            <w:u w:val="single"/>
          </w:rPr>
          <w:t>:</w:t>
        </w:r>
      </w:hyperlink>
      <w:r w:rsidR="62A7371D" w:rsidRPr="44D60462">
        <w:rPr>
          <w:rFonts w:eastAsia="Times New Roman"/>
        </w:rPr>
        <w:t xml:space="preserve"> </w:t>
      </w:r>
      <w:r w:rsidR="002C2506" w:rsidRPr="44D60462">
        <w:rPr>
          <w:rFonts w:eastAsia="Times New Roman"/>
        </w:rPr>
        <w:t>a guide to finding accurate, simple options for common healthcare terms</w:t>
      </w:r>
    </w:p>
    <w:p w14:paraId="16022674" w14:textId="77777777" w:rsidR="002C2506" w:rsidRPr="00D03B0B" w:rsidRDefault="002C2506" w:rsidP="002C2506"/>
    <w:p w14:paraId="6B89E56A" w14:textId="77777777" w:rsidR="002C2506" w:rsidRPr="00AE5000" w:rsidRDefault="002C2506" w:rsidP="00836932"/>
    <w:sectPr w:rsidR="002C2506" w:rsidRPr="00AE5000" w:rsidSect="009C076A">
      <w:footerReference w:type="default" r:id="rId25"/>
      <w:headerReference w:type="first" r:id="rId26"/>
      <w:footerReference w:type="first" r:id="rId27"/>
      <w:pgSz w:w="12240" w:h="15840"/>
      <w:pgMar w:top="990" w:right="1440" w:bottom="153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1AEC94" w16cex:dateUtc="2020-06-30T23:06:33.635Z"/>
  <w16cex:commentExtensible w16cex:durableId="22A5DB29" w16cex:dateUtc="2020-06-30T22:39:00Z"/>
  <w16cex:commentExtensible w16cex:durableId="7D59C9DA" w16cex:dateUtc="2020-06-30T23:05:49.648Z"/>
  <w16cex:commentExtensible w16cex:durableId="22A5DCE3" w16cex:dateUtc="2020-06-30T22:46:00Z"/>
  <w16cex:commentExtensible w16cex:durableId="22A5DD01" w16cex:dateUtc="2020-06-30T22:47:00Z"/>
  <w16cex:commentExtensible w16cex:durableId="22A5DD1D" w16cex:dateUtc="2020-06-30T22:47:00Z"/>
  <w16cex:commentExtensible w16cex:durableId="6C065CD5" w16cex:dateUtc="2020-06-30T23:04:12.641Z"/>
  <w16cex:commentExtensible w16cex:durableId="7164E4BB" w16cex:dateUtc="2020-06-30T23:06:50.234Z"/>
</w16cex:commentsExtensible>
</file>

<file path=word/commentsIds.xml><?xml version="1.0" encoding="utf-8"?>
<w16cid:commentsIds xmlns:mc="http://schemas.openxmlformats.org/markup-compatibility/2006" xmlns:w16cid="http://schemas.microsoft.com/office/word/2016/wordml/cid" mc:Ignorable="w16cid">
  <w16cid:commentId w16cid:paraId="7F5AF725" w16cid:durableId="22A5DB29"/>
  <w16cid:commentId w16cid:paraId="2F1C799C" w16cid:durableId="22A5DCE3"/>
  <w16cid:commentId w16cid:paraId="2B14E6CB" w16cid:durableId="22A5DD01"/>
  <w16cid:commentId w16cid:paraId="67561946" w16cid:durableId="22A5DD1D"/>
  <w16cid:commentId w16cid:paraId="7A9FDCC6" w16cid:durableId="6C065CD5"/>
  <w16cid:commentId w16cid:paraId="08B46712" w16cid:durableId="7D59C9DA"/>
  <w16cid:commentId w16cid:paraId="48D38ED8" w16cid:durableId="201AEC94"/>
  <w16cid:commentId w16cid:paraId="310CF52A" w16cid:durableId="7164E4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9F5A7" w14:textId="77777777" w:rsidR="002C2506" w:rsidRDefault="002C2506" w:rsidP="00877CFA">
      <w:r>
        <w:separator/>
      </w:r>
    </w:p>
  </w:endnote>
  <w:endnote w:type="continuationSeparator" w:id="0">
    <w:p w14:paraId="1FA1DEA9" w14:textId="77777777" w:rsidR="002C2506" w:rsidRDefault="002C2506" w:rsidP="0087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Encode Sans Normal">
    <w:altName w:val="Calibri"/>
    <w:panose1 w:val="02000000000000000000"/>
    <w:charset w:val="00"/>
    <w:family w:val="auto"/>
    <w:pitch w:val="variable"/>
    <w:sig w:usb0="A00000FF" w:usb1="5000207B" w:usb2="00000000" w:usb3="00000000" w:csb0="00000093" w:csb1="00000000"/>
  </w:font>
  <w:font w:name="Arial">
    <w:panose1 w:val="020B0604020202020204"/>
    <w:charset w:val="00"/>
    <w:family w:val="swiss"/>
    <w:pitch w:val="variable"/>
    <w:sig w:usb0="E0002AFF" w:usb1="C0007843" w:usb2="00000009" w:usb3="00000000" w:csb0="000001FF" w:csb1="00000000"/>
  </w:font>
  <w:font w:name="Uni Sans Light">
    <w:altName w:val="Calibri"/>
    <w:panose1 w:val="00000500000000000000"/>
    <w:charset w:val="00"/>
    <w:family w:val="modern"/>
    <w:notTrueType/>
    <w:pitch w:val="variable"/>
    <w:sig w:usb0="A00002EF" w:usb1="4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Encode Sans Normal Black">
    <w:panose1 w:val="02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16C5F" w14:textId="00F1AE96" w:rsidR="006F79B5" w:rsidRDefault="009C076A">
    <w:pPr>
      <w:pStyle w:val="Footer"/>
    </w:pPr>
    <w:r w:rsidRPr="006F79B5">
      <w:drawing>
        <wp:anchor distT="0" distB="0" distL="114300" distR="114300" simplePos="0" relativeHeight="251664384" behindDoc="0" locked="0" layoutInCell="1" allowOverlap="1" wp14:anchorId="2024C869" wp14:editId="5ABD4D3F">
          <wp:simplePos x="0" y="0"/>
          <wp:positionH relativeFrom="column">
            <wp:posOffset>4871720</wp:posOffset>
          </wp:positionH>
          <wp:positionV relativeFrom="page">
            <wp:posOffset>9421495</wp:posOffset>
          </wp:positionV>
          <wp:extent cx="1057910" cy="140335"/>
          <wp:effectExtent l="0" t="0" r="889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 MEDICINE 100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910" cy="140335"/>
                  </a:xfrm>
                  <a:prstGeom prst="rect">
                    <a:avLst/>
                  </a:prstGeom>
                </pic:spPr>
              </pic:pic>
            </a:graphicData>
          </a:graphic>
          <wp14:sizeRelH relativeFrom="page">
            <wp14:pctWidth>0</wp14:pctWidth>
          </wp14:sizeRelH>
          <wp14:sizeRelV relativeFrom="page">
            <wp14:pctHeight>0</wp14:pctHeight>
          </wp14:sizeRelV>
        </wp:anchor>
      </w:drawing>
    </w:r>
    <w:r w:rsidRPr="006F79B5">
      <mc:AlternateContent>
        <mc:Choice Requires="wps">
          <w:drawing>
            <wp:anchor distT="0" distB="0" distL="114300" distR="114300" simplePos="0" relativeHeight="251665408" behindDoc="0" locked="0" layoutInCell="1" allowOverlap="1" wp14:anchorId="4A2878AC" wp14:editId="7A1A3702">
              <wp:simplePos x="0" y="0"/>
              <wp:positionH relativeFrom="column">
                <wp:posOffset>-6350</wp:posOffset>
              </wp:positionH>
              <wp:positionV relativeFrom="paragraph">
                <wp:posOffset>-86519</wp:posOffset>
              </wp:positionV>
              <wp:extent cx="593661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5936615" cy="0"/>
                      </a:xfrm>
                      <a:prstGeom prst="line">
                        <a:avLst/>
                      </a:prstGeom>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17C75C7D"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pt,-6.8pt" to="466.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" strokecolor="#a5a5a5 [3206]" strokeweight="1.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0EF2" w14:textId="64CC2F39" w:rsidR="006F79B5" w:rsidRDefault="009C076A">
    <w:pPr>
      <w:pStyle w:val="Footer"/>
    </w:pPr>
    <w:r w:rsidRPr="006F79B5">
      <w:drawing>
        <wp:anchor distT="0" distB="0" distL="114300" distR="114300" simplePos="0" relativeHeight="251661312" behindDoc="0" locked="0" layoutInCell="1" allowOverlap="1" wp14:anchorId="5589F1CA" wp14:editId="18D41BFD">
          <wp:simplePos x="0" y="0"/>
          <wp:positionH relativeFrom="column">
            <wp:posOffset>4885690</wp:posOffset>
          </wp:positionH>
          <wp:positionV relativeFrom="page">
            <wp:posOffset>9403715</wp:posOffset>
          </wp:positionV>
          <wp:extent cx="1057910" cy="140335"/>
          <wp:effectExtent l="0" t="0" r="889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 MEDICINE 100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910" cy="140335"/>
                  </a:xfrm>
                  <a:prstGeom prst="rect">
                    <a:avLst/>
                  </a:prstGeom>
                </pic:spPr>
              </pic:pic>
            </a:graphicData>
          </a:graphic>
          <wp14:sizeRelH relativeFrom="page">
            <wp14:pctWidth>0</wp14:pctWidth>
          </wp14:sizeRelH>
          <wp14:sizeRelV relativeFrom="page">
            <wp14:pctHeight>0</wp14:pctHeight>
          </wp14:sizeRelV>
        </wp:anchor>
      </w:drawing>
    </w:r>
    <w:r w:rsidRPr="006F79B5">
      <mc:AlternateContent>
        <mc:Choice Requires="wps">
          <w:drawing>
            <wp:anchor distT="0" distB="0" distL="114300" distR="114300" simplePos="0" relativeHeight="251662336" behindDoc="0" locked="0" layoutInCell="1" allowOverlap="1" wp14:anchorId="31B6FFCF" wp14:editId="7A56620D">
              <wp:simplePos x="0" y="0"/>
              <wp:positionH relativeFrom="column">
                <wp:posOffset>7461</wp:posOffset>
              </wp:positionH>
              <wp:positionV relativeFrom="paragraph">
                <wp:posOffset>-100330</wp:posOffset>
              </wp:positionV>
              <wp:extent cx="5936615" cy="0"/>
              <wp:effectExtent l="0" t="0" r="26035" b="19050"/>
              <wp:wrapNone/>
              <wp:docPr id="11" name="Straight Connector 11"/>
              <wp:cNvGraphicFramePr/>
              <a:graphic xmlns:a="http://schemas.openxmlformats.org/drawingml/2006/main">
                <a:graphicData uri="http://schemas.microsoft.com/office/word/2010/wordprocessingShape">
                  <wps:wsp>
                    <wps:cNvCnPr/>
                    <wps:spPr>
                      <a:xfrm>
                        <a:off x="0" y="0"/>
                        <a:ext cx="5936615" cy="0"/>
                      </a:xfrm>
                      <a:prstGeom prst="line">
                        <a:avLst/>
                      </a:prstGeom>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646B9671"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7.9pt" to="468.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" strokecolor="#a5a5a5 [3206]"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BA118" w14:textId="77777777" w:rsidR="002C2506" w:rsidRDefault="002C2506" w:rsidP="00877CFA">
      <w:r>
        <w:separator/>
      </w:r>
    </w:p>
  </w:footnote>
  <w:footnote w:type="continuationSeparator" w:id="0">
    <w:p w14:paraId="5C300057" w14:textId="77777777" w:rsidR="002C2506" w:rsidRDefault="002C2506" w:rsidP="00877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CB953" w14:textId="3646378D" w:rsidR="00867D84" w:rsidRDefault="006F79B5" w:rsidP="00D819AA">
    <w:pPr>
      <w:pStyle w:val="Header"/>
      <w:tabs>
        <w:tab w:val="clear" w:pos="4680"/>
        <w:tab w:val="clear" w:pos="9360"/>
        <w:tab w:val="left" w:pos="885"/>
      </w:tabs>
    </w:pPr>
    <w:r>
      <w:rPr>
        <w:noProof/>
      </w:rPr>
      <w:drawing>
        <wp:anchor distT="0" distB="0" distL="114300" distR="114300" simplePos="0" relativeHeight="251659264" behindDoc="1" locked="0" layoutInCell="1" allowOverlap="1" wp14:anchorId="3ECDE474" wp14:editId="23F62F27">
          <wp:simplePos x="0" y="0"/>
          <wp:positionH relativeFrom="column">
            <wp:posOffset>-944380</wp:posOffset>
          </wp:positionH>
          <wp:positionV relativeFrom="paragraph">
            <wp:posOffset>-434975</wp:posOffset>
          </wp:positionV>
          <wp:extent cx="7772400" cy="2035810"/>
          <wp:effectExtent l="0" t="0" r="0" b="254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e templat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2035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342E"/>
    <w:multiLevelType w:val="hybridMultilevel"/>
    <w:tmpl w:val="FA80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A4922"/>
    <w:multiLevelType w:val="hybridMultilevel"/>
    <w:tmpl w:val="C158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E2A95"/>
    <w:multiLevelType w:val="multilevel"/>
    <w:tmpl w:val="B2643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C3528"/>
    <w:multiLevelType w:val="hybridMultilevel"/>
    <w:tmpl w:val="D6D2C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51536A"/>
    <w:multiLevelType w:val="multilevel"/>
    <w:tmpl w:val="BA94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40206"/>
    <w:multiLevelType w:val="multilevel"/>
    <w:tmpl w:val="84B8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A7B05"/>
    <w:multiLevelType w:val="multilevel"/>
    <w:tmpl w:val="9F642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D3329"/>
    <w:multiLevelType w:val="multilevel"/>
    <w:tmpl w:val="D7AA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B0AA0"/>
    <w:multiLevelType w:val="multilevel"/>
    <w:tmpl w:val="9C141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32BA0"/>
    <w:multiLevelType w:val="multilevel"/>
    <w:tmpl w:val="A344D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2E756D"/>
    <w:multiLevelType w:val="hybridMultilevel"/>
    <w:tmpl w:val="C72EAA56"/>
    <w:lvl w:ilvl="0" w:tplc="8E92F5D0">
      <w:numFmt w:val="bullet"/>
      <w:lvlText w:val="•"/>
      <w:lvlJc w:val="left"/>
      <w:pPr>
        <w:ind w:left="1080" w:hanging="72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C08F5"/>
    <w:multiLevelType w:val="hybridMultilevel"/>
    <w:tmpl w:val="91B0AA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100B1"/>
    <w:multiLevelType w:val="multilevel"/>
    <w:tmpl w:val="57663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285287"/>
    <w:multiLevelType w:val="multilevel"/>
    <w:tmpl w:val="801E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622AEC"/>
    <w:multiLevelType w:val="multilevel"/>
    <w:tmpl w:val="94C8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0F5887"/>
    <w:multiLevelType w:val="multilevel"/>
    <w:tmpl w:val="07AE1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500F62"/>
    <w:multiLevelType w:val="multilevel"/>
    <w:tmpl w:val="AF8AC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8A0896"/>
    <w:multiLevelType w:val="multilevel"/>
    <w:tmpl w:val="0B50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EE024B"/>
    <w:multiLevelType w:val="multilevel"/>
    <w:tmpl w:val="648A6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D659D6"/>
    <w:multiLevelType w:val="hybridMultilevel"/>
    <w:tmpl w:val="63588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E13CB5"/>
    <w:multiLevelType w:val="multilevel"/>
    <w:tmpl w:val="7722F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186BEB"/>
    <w:multiLevelType w:val="hybridMultilevel"/>
    <w:tmpl w:val="DA4AE0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126C7"/>
    <w:multiLevelType w:val="multilevel"/>
    <w:tmpl w:val="B8366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3C2092"/>
    <w:multiLevelType w:val="multilevel"/>
    <w:tmpl w:val="528E8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DA79E8"/>
    <w:multiLevelType w:val="multilevel"/>
    <w:tmpl w:val="21401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641A2F"/>
    <w:multiLevelType w:val="multilevel"/>
    <w:tmpl w:val="5E903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0E72F9"/>
    <w:multiLevelType w:val="multilevel"/>
    <w:tmpl w:val="F2D6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48333D"/>
    <w:multiLevelType w:val="multilevel"/>
    <w:tmpl w:val="BD223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D73AD9"/>
    <w:multiLevelType w:val="multilevel"/>
    <w:tmpl w:val="9CE0E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
  </w:num>
  <w:num w:numId="4">
    <w:abstractNumId w:val="14"/>
  </w:num>
  <w:num w:numId="5">
    <w:abstractNumId w:val="23"/>
  </w:num>
  <w:num w:numId="6">
    <w:abstractNumId w:val="26"/>
  </w:num>
  <w:num w:numId="7">
    <w:abstractNumId w:val="4"/>
  </w:num>
  <w:num w:numId="8">
    <w:abstractNumId w:val="5"/>
  </w:num>
  <w:num w:numId="9">
    <w:abstractNumId w:val="16"/>
  </w:num>
  <w:num w:numId="10">
    <w:abstractNumId w:val="8"/>
  </w:num>
  <w:num w:numId="11">
    <w:abstractNumId w:val="28"/>
  </w:num>
  <w:num w:numId="12">
    <w:abstractNumId w:val="2"/>
  </w:num>
  <w:num w:numId="13">
    <w:abstractNumId w:val="12"/>
  </w:num>
  <w:num w:numId="14">
    <w:abstractNumId w:val="25"/>
  </w:num>
  <w:num w:numId="15">
    <w:abstractNumId w:val="27"/>
  </w:num>
  <w:num w:numId="16">
    <w:abstractNumId w:val="20"/>
  </w:num>
  <w:num w:numId="17">
    <w:abstractNumId w:val="13"/>
  </w:num>
  <w:num w:numId="18">
    <w:abstractNumId w:val="15"/>
  </w:num>
  <w:num w:numId="19">
    <w:abstractNumId w:val="6"/>
  </w:num>
  <w:num w:numId="20">
    <w:abstractNumId w:val="18"/>
  </w:num>
  <w:num w:numId="21">
    <w:abstractNumId w:val="24"/>
  </w:num>
  <w:num w:numId="22">
    <w:abstractNumId w:val="9"/>
  </w:num>
  <w:num w:numId="23">
    <w:abstractNumId w:val="17"/>
  </w:num>
  <w:num w:numId="24">
    <w:abstractNumId w:val="7"/>
  </w:num>
  <w:num w:numId="25">
    <w:abstractNumId w:val="22"/>
  </w:num>
  <w:num w:numId="26">
    <w:abstractNumId w:val="19"/>
  </w:num>
  <w:num w:numId="27">
    <w:abstractNumId w:val="11"/>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06"/>
    <w:rsid w:val="000668E2"/>
    <w:rsid w:val="00082842"/>
    <w:rsid w:val="000E3D21"/>
    <w:rsid w:val="0018418A"/>
    <w:rsid w:val="00187831"/>
    <w:rsid w:val="001B52CB"/>
    <w:rsid w:val="001E037A"/>
    <w:rsid w:val="002C2506"/>
    <w:rsid w:val="00320C73"/>
    <w:rsid w:val="00352829"/>
    <w:rsid w:val="003B140A"/>
    <w:rsid w:val="00401853"/>
    <w:rsid w:val="004D5264"/>
    <w:rsid w:val="006B130B"/>
    <w:rsid w:val="006D4D88"/>
    <w:rsid w:val="006F79B5"/>
    <w:rsid w:val="0072054E"/>
    <w:rsid w:val="00736971"/>
    <w:rsid w:val="00836932"/>
    <w:rsid w:val="00867D84"/>
    <w:rsid w:val="00877CFA"/>
    <w:rsid w:val="008C3806"/>
    <w:rsid w:val="0095272D"/>
    <w:rsid w:val="009C076A"/>
    <w:rsid w:val="00A202BB"/>
    <w:rsid w:val="00AA4246"/>
    <w:rsid w:val="00AB0B6A"/>
    <w:rsid w:val="00AE02E0"/>
    <w:rsid w:val="00AE5000"/>
    <w:rsid w:val="00B43779"/>
    <w:rsid w:val="00BB22BB"/>
    <w:rsid w:val="00C51CD4"/>
    <w:rsid w:val="00C7440F"/>
    <w:rsid w:val="00CB167B"/>
    <w:rsid w:val="00D71AB9"/>
    <w:rsid w:val="00D819AA"/>
    <w:rsid w:val="00DC29AD"/>
    <w:rsid w:val="00DC3EAC"/>
    <w:rsid w:val="00E00FD2"/>
    <w:rsid w:val="00E428FC"/>
    <w:rsid w:val="00E71AF5"/>
    <w:rsid w:val="00E94B87"/>
    <w:rsid w:val="00F7458A"/>
    <w:rsid w:val="00F75B4C"/>
    <w:rsid w:val="00F8441A"/>
    <w:rsid w:val="0121F50A"/>
    <w:rsid w:val="054AC354"/>
    <w:rsid w:val="12F030B3"/>
    <w:rsid w:val="193EAE85"/>
    <w:rsid w:val="21E33723"/>
    <w:rsid w:val="2244BBE3"/>
    <w:rsid w:val="295ACDCF"/>
    <w:rsid w:val="2B1CD8BC"/>
    <w:rsid w:val="2D8BBD35"/>
    <w:rsid w:val="2F07437A"/>
    <w:rsid w:val="3E49D6F5"/>
    <w:rsid w:val="3FDD26AC"/>
    <w:rsid w:val="44D60462"/>
    <w:rsid w:val="4A36A5F9"/>
    <w:rsid w:val="62A7371D"/>
    <w:rsid w:val="63879DF2"/>
    <w:rsid w:val="6813B6D9"/>
    <w:rsid w:val="68CCDAE7"/>
    <w:rsid w:val="6B9D1174"/>
    <w:rsid w:val="6E7EA05D"/>
    <w:rsid w:val="6FA20981"/>
    <w:rsid w:val="7CE36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38CFE7"/>
  <w15:chartTrackingRefBased/>
  <w15:docId w15:val="{082069AC-10A7-4C8F-B152-2B674A63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CFA"/>
    <w:pPr>
      <w:spacing w:line="240" w:lineRule="auto"/>
    </w:pPr>
    <w:rPr>
      <w:rFonts w:ascii="Open Sans" w:hAnsi="Open Sans" w:cs="Open Sans"/>
      <w:color w:val="000000" w:themeColor="text1"/>
      <w:sz w:val="19"/>
      <w:szCs w:val="19"/>
    </w:rPr>
  </w:style>
  <w:style w:type="paragraph" w:styleId="Heading1">
    <w:name w:val="heading 1"/>
    <w:aliases w:val="Heading 1-Purple"/>
    <w:basedOn w:val="Normal"/>
    <w:next w:val="Normal"/>
    <w:link w:val="Heading1Char"/>
    <w:uiPriority w:val="9"/>
    <w:qFormat/>
    <w:rsid w:val="00877CFA"/>
    <w:pPr>
      <w:spacing w:before="160" w:after="0"/>
      <w:outlineLvl w:val="0"/>
    </w:pPr>
    <w:rPr>
      <w:rFonts w:ascii="Encode Sans Normal" w:hAnsi="Encode Sans Normal"/>
      <w:caps/>
      <w:color w:val="33006F"/>
      <w:sz w:val="56"/>
      <w:szCs w:val="28"/>
    </w:rPr>
  </w:style>
  <w:style w:type="paragraph" w:styleId="Heading2">
    <w:name w:val="heading 2"/>
    <w:aliases w:val="Heading 2 - Purple"/>
    <w:basedOn w:val="Normal"/>
    <w:next w:val="Normal"/>
    <w:link w:val="Heading2Char"/>
    <w:uiPriority w:val="9"/>
    <w:unhideWhenUsed/>
    <w:qFormat/>
    <w:rsid w:val="00877CFA"/>
    <w:pPr>
      <w:spacing w:before="160" w:after="0"/>
      <w:outlineLvl w:val="1"/>
    </w:pPr>
    <w:rPr>
      <w:rFonts w:ascii="Encode Sans Normal" w:eastAsia="Times New Roman" w:hAnsi="Encode Sans Normal" w:cs="Arial"/>
      <w:caps/>
      <w:color w:val="33006F"/>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D84"/>
    <w:pPr>
      <w:tabs>
        <w:tab w:val="center" w:pos="4680"/>
        <w:tab w:val="right" w:pos="9360"/>
      </w:tabs>
      <w:spacing w:after="0"/>
    </w:pPr>
  </w:style>
  <w:style w:type="character" w:customStyle="1" w:styleId="HeaderChar">
    <w:name w:val="Header Char"/>
    <w:basedOn w:val="DefaultParagraphFont"/>
    <w:link w:val="Header"/>
    <w:uiPriority w:val="99"/>
    <w:rsid w:val="00867D84"/>
  </w:style>
  <w:style w:type="paragraph" w:styleId="Footer">
    <w:name w:val="footer"/>
    <w:basedOn w:val="Normal"/>
    <w:link w:val="FooterChar"/>
    <w:uiPriority w:val="99"/>
    <w:unhideWhenUsed/>
    <w:rsid w:val="00867D84"/>
    <w:pPr>
      <w:tabs>
        <w:tab w:val="center" w:pos="4680"/>
        <w:tab w:val="right" w:pos="9360"/>
      </w:tabs>
      <w:spacing w:after="0"/>
    </w:pPr>
  </w:style>
  <w:style w:type="character" w:customStyle="1" w:styleId="FooterChar">
    <w:name w:val="Footer Char"/>
    <w:basedOn w:val="DefaultParagraphFont"/>
    <w:link w:val="Footer"/>
    <w:uiPriority w:val="99"/>
    <w:rsid w:val="00867D84"/>
  </w:style>
  <w:style w:type="paragraph" w:styleId="ListParagraph">
    <w:name w:val="List Paragraph"/>
    <w:basedOn w:val="Normal"/>
    <w:uiPriority w:val="34"/>
    <w:qFormat/>
    <w:rsid w:val="00AE5000"/>
    <w:pPr>
      <w:ind w:left="720"/>
      <w:contextualSpacing/>
    </w:pPr>
  </w:style>
  <w:style w:type="paragraph" w:styleId="Title">
    <w:name w:val="Title"/>
    <w:aliases w:val="Title-White"/>
    <w:basedOn w:val="Normal"/>
    <w:next w:val="Normal"/>
    <w:link w:val="TitleChar"/>
    <w:uiPriority w:val="10"/>
    <w:qFormat/>
    <w:rsid w:val="00B43779"/>
    <w:pPr>
      <w:spacing w:after="0"/>
    </w:pPr>
    <w:rPr>
      <w:rFonts w:ascii="Encode Sans Normal" w:hAnsi="Encode Sans Normal"/>
      <w:caps/>
      <w:color w:val="FFFFFF" w:themeColor="background1"/>
      <w:sz w:val="72"/>
      <w:szCs w:val="72"/>
    </w:rPr>
  </w:style>
  <w:style w:type="character" w:customStyle="1" w:styleId="TitleChar">
    <w:name w:val="Title Char"/>
    <w:aliases w:val="Title-White Char"/>
    <w:basedOn w:val="DefaultParagraphFont"/>
    <w:link w:val="Title"/>
    <w:uiPriority w:val="10"/>
    <w:rsid w:val="00B43779"/>
    <w:rPr>
      <w:rFonts w:ascii="Encode Sans Normal" w:hAnsi="Encode Sans Normal" w:cs="Open Sans"/>
      <w:caps/>
      <w:color w:val="FFFFFF" w:themeColor="background1"/>
      <w:sz w:val="72"/>
      <w:szCs w:val="72"/>
    </w:rPr>
  </w:style>
  <w:style w:type="paragraph" w:styleId="Subtitle">
    <w:name w:val="Subtitle"/>
    <w:aliases w:val="Subtitle-White"/>
    <w:basedOn w:val="Normal"/>
    <w:next w:val="Normal"/>
    <w:link w:val="SubtitleChar"/>
    <w:uiPriority w:val="11"/>
    <w:qFormat/>
    <w:rsid w:val="00D71AB9"/>
    <w:rPr>
      <w:rFonts w:ascii="Encode Sans Normal" w:hAnsi="Encode Sans Normal"/>
      <w:caps/>
      <w:color w:val="FFFFFF" w:themeColor="background1"/>
      <w:sz w:val="36"/>
      <w:szCs w:val="36"/>
    </w:rPr>
  </w:style>
  <w:style w:type="character" w:customStyle="1" w:styleId="SubtitleChar">
    <w:name w:val="Subtitle Char"/>
    <w:aliases w:val="Subtitle-White Char"/>
    <w:basedOn w:val="DefaultParagraphFont"/>
    <w:link w:val="Subtitle"/>
    <w:uiPriority w:val="11"/>
    <w:rsid w:val="00D71AB9"/>
    <w:rPr>
      <w:rFonts w:ascii="Encode Sans Normal" w:hAnsi="Encode Sans Normal"/>
      <w:caps/>
      <w:color w:val="FFFFFF" w:themeColor="background1"/>
      <w:sz w:val="36"/>
      <w:szCs w:val="36"/>
    </w:rPr>
  </w:style>
  <w:style w:type="paragraph" w:styleId="NoSpacing">
    <w:name w:val="No Spacing"/>
    <w:aliases w:val="Introductory paragraph"/>
    <w:basedOn w:val="Normal"/>
    <w:uiPriority w:val="1"/>
    <w:rsid w:val="00D71AB9"/>
    <w:pPr>
      <w:spacing w:line="259" w:lineRule="auto"/>
    </w:pPr>
    <w:rPr>
      <w:rFonts w:ascii="Uni Sans Light" w:hAnsi="Uni Sans Light" w:cstheme="minorBidi"/>
      <w:color w:val="808080" w:themeColor="background1" w:themeShade="80"/>
      <w:sz w:val="22"/>
      <w:szCs w:val="22"/>
    </w:rPr>
  </w:style>
  <w:style w:type="character" w:customStyle="1" w:styleId="Heading1Char">
    <w:name w:val="Heading 1 Char"/>
    <w:aliases w:val="Heading 1-Purple Char"/>
    <w:basedOn w:val="DefaultParagraphFont"/>
    <w:link w:val="Heading1"/>
    <w:uiPriority w:val="9"/>
    <w:rsid w:val="00877CFA"/>
    <w:rPr>
      <w:rFonts w:ascii="Encode Sans Normal" w:hAnsi="Encode Sans Normal" w:cs="Open Sans"/>
      <w:caps/>
      <w:color w:val="33006F"/>
      <w:sz w:val="56"/>
      <w:szCs w:val="28"/>
    </w:rPr>
  </w:style>
  <w:style w:type="paragraph" w:customStyle="1" w:styleId="Subhead">
    <w:name w:val="Subhead"/>
    <w:basedOn w:val="Normal"/>
    <w:link w:val="SubheadChar"/>
    <w:rsid w:val="00F75B4C"/>
    <w:pPr>
      <w:spacing w:before="180" w:after="0"/>
    </w:pPr>
    <w:rPr>
      <w:rFonts w:ascii="Uni Sans Light" w:hAnsi="Uni Sans Light"/>
      <w:caps/>
      <w:color w:val="8B6B24"/>
      <w:sz w:val="24"/>
      <w:szCs w:val="24"/>
    </w:rPr>
  </w:style>
  <w:style w:type="paragraph" w:customStyle="1" w:styleId="Sub2">
    <w:name w:val="Sub2"/>
    <w:basedOn w:val="Normal"/>
    <w:link w:val="Sub2Char"/>
    <w:rsid w:val="00F75B4C"/>
    <w:pPr>
      <w:spacing w:before="180" w:after="0"/>
    </w:pPr>
    <w:rPr>
      <w:rFonts w:ascii="Encode Sans Normal" w:hAnsi="Encode Sans Normal"/>
      <w:caps/>
      <w:color w:val="8B6B24"/>
    </w:rPr>
  </w:style>
  <w:style w:type="character" w:customStyle="1" w:styleId="SubheadChar">
    <w:name w:val="Subhead Char"/>
    <w:basedOn w:val="DefaultParagraphFont"/>
    <w:link w:val="Subhead"/>
    <w:rsid w:val="00F75B4C"/>
    <w:rPr>
      <w:rFonts w:ascii="Uni Sans Light" w:hAnsi="Uni Sans Light" w:cs="Open Sans"/>
      <w:caps/>
      <w:color w:val="8B6B24"/>
      <w:sz w:val="24"/>
      <w:szCs w:val="24"/>
    </w:rPr>
  </w:style>
  <w:style w:type="paragraph" w:customStyle="1" w:styleId="Sub3">
    <w:name w:val="Sub3"/>
    <w:basedOn w:val="Normal"/>
    <w:link w:val="Sub3Char"/>
    <w:rsid w:val="00F75B4C"/>
    <w:pPr>
      <w:spacing w:before="180" w:after="0"/>
      <w:ind w:left="720"/>
    </w:pPr>
    <w:rPr>
      <w:rFonts w:ascii="Uni Sans Light" w:hAnsi="Uni Sans Light"/>
      <w:caps/>
      <w:color w:val="808080"/>
    </w:rPr>
  </w:style>
  <w:style w:type="character" w:customStyle="1" w:styleId="Sub2Char">
    <w:name w:val="Sub2 Char"/>
    <w:basedOn w:val="DefaultParagraphFont"/>
    <w:link w:val="Sub2"/>
    <w:rsid w:val="00F75B4C"/>
    <w:rPr>
      <w:rFonts w:ascii="Encode Sans Normal" w:hAnsi="Encode Sans Normal" w:cs="Open Sans"/>
      <w:caps/>
      <w:color w:val="8B6B24"/>
      <w:sz w:val="18"/>
      <w:szCs w:val="18"/>
    </w:rPr>
  </w:style>
  <w:style w:type="character" w:customStyle="1" w:styleId="Sub3Char">
    <w:name w:val="Sub3 Char"/>
    <w:basedOn w:val="DefaultParagraphFont"/>
    <w:link w:val="Sub3"/>
    <w:rsid w:val="00F75B4C"/>
    <w:rPr>
      <w:rFonts w:ascii="Uni Sans Light" w:hAnsi="Uni Sans Light" w:cs="Open Sans"/>
      <w:caps/>
      <w:color w:val="808080"/>
      <w:sz w:val="18"/>
      <w:szCs w:val="18"/>
    </w:rPr>
  </w:style>
  <w:style w:type="paragraph" w:customStyle="1" w:styleId="Title-White">
    <w:name w:val="Title - White"/>
    <w:basedOn w:val="Title"/>
    <w:link w:val="Title-WhiteChar"/>
    <w:rsid w:val="00B43779"/>
  </w:style>
  <w:style w:type="paragraph" w:customStyle="1" w:styleId="Heading2-White">
    <w:name w:val="Heading 2 - White"/>
    <w:basedOn w:val="Subtitle"/>
    <w:link w:val="Heading2-WhiteChar"/>
    <w:qFormat/>
    <w:rsid w:val="00B43779"/>
    <w:rPr>
      <w:sz w:val="28"/>
      <w:szCs w:val="28"/>
    </w:rPr>
  </w:style>
  <w:style w:type="character" w:customStyle="1" w:styleId="Title-WhiteChar">
    <w:name w:val="Title - White Char"/>
    <w:basedOn w:val="TitleChar"/>
    <w:link w:val="Title-White"/>
    <w:rsid w:val="00B43779"/>
    <w:rPr>
      <w:rFonts w:ascii="Encode Sans Normal" w:hAnsi="Encode Sans Normal" w:cs="Open Sans"/>
      <w:caps/>
      <w:color w:val="FFFFFF" w:themeColor="background1"/>
      <w:sz w:val="72"/>
      <w:szCs w:val="72"/>
    </w:rPr>
  </w:style>
  <w:style w:type="character" w:customStyle="1" w:styleId="Heading2Char">
    <w:name w:val="Heading 2 Char"/>
    <w:aliases w:val="Heading 2 - Purple Char"/>
    <w:basedOn w:val="DefaultParagraphFont"/>
    <w:link w:val="Heading2"/>
    <w:uiPriority w:val="9"/>
    <w:rsid w:val="00877CFA"/>
    <w:rPr>
      <w:rFonts w:ascii="Encode Sans Normal" w:eastAsia="Times New Roman" w:hAnsi="Encode Sans Normal" w:cs="Arial"/>
      <w:caps/>
      <w:color w:val="33006F"/>
      <w:sz w:val="28"/>
      <w:szCs w:val="19"/>
      <w:lang w:eastAsia="en-US"/>
    </w:rPr>
  </w:style>
  <w:style w:type="character" w:customStyle="1" w:styleId="Heading2-WhiteChar">
    <w:name w:val="Heading 2 - White Char"/>
    <w:basedOn w:val="SubtitleChar"/>
    <w:link w:val="Heading2-White"/>
    <w:rsid w:val="00B43779"/>
    <w:rPr>
      <w:rFonts w:ascii="Encode Sans Normal" w:hAnsi="Encode Sans Normal" w:cs="Open Sans"/>
      <w:caps/>
      <w:color w:val="FFFFFF" w:themeColor="background1"/>
      <w:sz w:val="28"/>
      <w:szCs w:val="28"/>
    </w:rPr>
  </w:style>
  <w:style w:type="paragraph" w:customStyle="1" w:styleId="Introductorytext">
    <w:name w:val="Introductory text"/>
    <w:basedOn w:val="NoSpacing"/>
    <w:link w:val="IntroductorytextChar"/>
    <w:qFormat/>
    <w:rsid w:val="00877CFA"/>
    <w:pPr>
      <w:spacing w:line="240" w:lineRule="auto"/>
    </w:pPr>
    <w:rPr>
      <w:rFonts w:eastAsia="Times New Roman" w:cs="Arial"/>
      <w:color w:val="808080"/>
      <w:sz w:val="23"/>
      <w:szCs w:val="23"/>
      <w:lang w:val="en" w:eastAsia="en-US"/>
    </w:rPr>
  </w:style>
  <w:style w:type="paragraph" w:customStyle="1" w:styleId="Heading1-Gold">
    <w:name w:val="Heading 1 - Gold"/>
    <w:basedOn w:val="Heading1"/>
    <w:link w:val="Heading1-GoldChar"/>
    <w:qFormat/>
    <w:rsid w:val="00877CFA"/>
    <w:rPr>
      <w:rFonts w:eastAsia="Times New Roman" w:cs="Arial"/>
      <w:color w:val="8E6F0C"/>
      <w:szCs w:val="56"/>
      <w:lang w:eastAsia="en-US"/>
    </w:rPr>
  </w:style>
  <w:style w:type="character" w:customStyle="1" w:styleId="IntroductorytextChar">
    <w:name w:val="Introductory text Char"/>
    <w:basedOn w:val="DefaultParagraphFont"/>
    <w:link w:val="Introductorytext"/>
    <w:rsid w:val="00877CFA"/>
    <w:rPr>
      <w:rFonts w:ascii="Uni Sans Light" w:eastAsia="Times New Roman" w:hAnsi="Uni Sans Light" w:cs="Arial"/>
      <w:color w:val="808080"/>
      <w:sz w:val="23"/>
      <w:szCs w:val="23"/>
      <w:lang w:val="en" w:eastAsia="en-US"/>
    </w:rPr>
  </w:style>
  <w:style w:type="paragraph" w:customStyle="1" w:styleId="Heading2-Gold">
    <w:name w:val="Heading 2 - Gold"/>
    <w:basedOn w:val="Heading2"/>
    <w:link w:val="Heading2-GoldChar"/>
    <w:qFormat/>
    <w:rsid w:val="00877CFA"/>
    <w:rPr>
      <w:color w:val="8E6F0C"/>
    </w:rPr>
  </w:style>
  <w:style w:type="character" w:customStyle="1" w:styleId="Heading1-GoldChar">
    <w:name w:val="Heading 1 - Gold Char"/>
    <w:basedOn w:val="Heading1Char"/>
    <w:link w:val="Heading1-Gold"/>
    <w:rsid w:val="00877CFA"/>
    <w:rPr>
      <w:rFonts w:ascii="Encode Sans Normal" w:eastAsia="Times New Roman" w:hAnsi="Encode Sans Normal" w:cs="Arial"/>
      <w:caps/>
      <w:color w:val="8E6F0C"/>
      <w:sz w:val="56"/>
      <w:szCs w:val="56"/>
      <w:lang w:eastAsia="en-US"/>
    </w:rPr>
  </w:style>
  <w:style w:type="character" w:customStyle="1" w:styleId="Heading2-GoldChar">
    <w:name w:val="Heading 2 - Gold Char"/>
    <w:basedOn w:val="Heading2Char"/>
    <w:link w:val="Heading2-Gold"/>
    <w:rsid w:val="00877CFA"/>
    <w:rPr>
      <w:rFonts w:ascii="Encode Sans Normal" w:eastAsia="Times New Roman" w:hAnsi="Encode Sans Normal" w:cs="Arial"/>
      <w:caps/>
      <w:color w:val="8E6F0C"/>
      <w:sz w:val="28"/>
      <w:szCs w:val="19"/>
      <w:lang w:eastAsia="en-US"/>
    </w:rPr>
  </w:style>
  <w:style w:type="paragraph" w:customStyle="1" w:styleId="Subhead1-Gold">
    <w:name w:val="Subhead 1 - Gold"/>
    <w:link w:val="Subhead1-GoldChar"/>
    <w:qFormat/>
    <w:rsid w:val="00877CFA"/>
    <w:pPr>
      <w:spacing w:before="160" w:after="0" w:line="240" w:lineRule="auto"/>
    </w:pPr>
    <w:rPr>
      <w:rFonts w:ascii="Uni Sans Light" w:eastAsia="Times New Roman" w:hAnsi="Uni Sans Light" w:cs="Arial"/>
      <w:caps/>
      <w:color w:val="8E6F0C"/>
      <w:sz w:val="28"/>
      <w:szCs w:val="19"/>
      <w:lang w:eastAsia="en-US"/>
    </w:rPr>
  </w:style>
  <w:style w:type="paragraph" w:customStyle="1" w:styleId="Subhead2-Gold">
    <w:name w:val="Subhead 2 - Gold"/>
    <w:basedOn w:val="Subhead1-Gold"/>
    <w:link w:val="Subhead2-GoldChar"/>
    <w:qFormat/>
    <w:rsid w:val="00877CFA"/>
    <w:rPr>
      <w:rFonts w:ascii="Encode Sans Normal" w:hAnsi="Encode Sans Normal"/>
      <w:sz w:val="18"/>
    </w:rPr>
  </w:style>
  <w:style w:type="character" w:customStyle="1" w:styleId="Subhead1-GoldChar">
    <w:name w:val="Subhead 1 - Gold Char"/>
    <w:basedOn w:val="DefaultParagraphFont"/>
    <w:link w:val="Subhead1-Gold"/>
    <w:rsid w:val="00877CFA"/>
    <w:rPr>
      <w:rFonts w:ascii="Uni Sans Light" w:eastAsia="Times New Roman" w:hAnsi="Uni Sans Light" w:cs="Arial"/>
      <w:caps/>
      <w:color w:val="8E6F0C"/>
      <w:sz w:val="28"/>
      <w:szCs w:val="19"/>
      <w:lang w:eastAsia="en-US"/>
    </w:rPr>
  </w:style>
  <w:style w:type="paragraph" w:customStyle="1" w:styleId="Subhead3-Gold">
    <w:name w:val="Subhead 3 - Gold"/>
    <w:basedOn w:val="Subhead2-Gold"/>
    <w:link w:val="Subhead3-GoldChar"/>
    <w:qFormat/>
    <w:rsid w:val="00877CFA"/>
    <w:rPr>
      <w:rFonts w:ascii="Uni Sans Light" w:hAnsi="Uni Sans Light"/>
    </w:rPr>
  </w:style>
  <w:style w:type="character" w:customStyle="1" w:styleId="Subhead2-GoldChar">
    <w:name w:val="Subhead 2 - Gold Char"/>
    <w:basedOn w:val="Subhead1-GoldChar"/>
    <w:link w:val="Subhead2-Gold"/>
    <w:rsid w:val="00877CFA"/>
    <w:rPr>
      <w:rFonts w:ascii="Encode Sans Normal" w:eastAsia="Times New Roman" w:hAnsi="Encode Sans Normal" w:cs="Arial"/>
      <w:caps/>
      <w:color w:val="8E6F0C"/>
      <w:sz w:val="18"/>
      <w:szCs w:val="19"/>
      <w:lang w:eastAsia="en-US"/>
    </w:rPr>
  </w:style>
  <w:style w:type="character" w:customStyle="1" w:styleId="Subhead3-GoldChar">
    <w:name w:val="Subhead 3 - Gold Char"/>
    <w:basedOn w:val="Subhead2-GoldChar"/>
    <w:link w:val="Subhead3-Gold"/>
    <w:rsid w:val="00877CFA"/>
    <w:rPr>
      <w:rFonts w:ascii="Uni Sans Light" w:eastAsia="Times New Roman" w:hAnsi="Uni Sans Light" w:cs="Arial"/>
      <w:caps/>
      <w:color w:val="8E6F0C"/>
      <w:sz w:val="18"/>
      <w:szCs w:val="19"/>
      <w:lang w:eastAsia="en-US"/>
    </w:rPr>
  </w:style>
  <w:style w:type="paragraph" w:customStyle="1" w:styleId="Subhead2-Purple">
    <w:name w:val="Subhead 2 - Purple"/>
    <w:basedOn w:val="Subhead2-Gold"/>
    <w:link w:val="Subhead2-PurpleChar"/>
    <w:qFormat/>
    <w:rsid w:val="00877CFA"/>
    <w:rPr>
      <w:color w:val="33006F"/>
    </w:rPr>
  </w:style>
  <w:style w:type="paragraph" w:customStyle="1" w:styleId="Subhead3-Purple">
    <w:name w:val="Subhead 3 - Purple"/>
    <w:basedOn w:val="Subhead3-Gold"/>
    <w:link w:val="Subhead3-PurpleChar"/>
    <w:qFormat/>
    <w:rsid w:val="00877CFA"/>
    <w:rPr>
      <w:color w:val="33006F"/>
    </w:rPr>
  </w:style>
  <w:style w:type="character" w:customStyle="1" w:styleId="Subhead2-PurpleChar">
    <w:name w:val="Subhead 2 - Purple Char"/>
    <w:basedOn w:val="Subhead2-GoldChar"/>
    <w:link w:val="Subhead2-Purple"/>
    <w:rsid w:val="00877CFA"/>
    <w:rPr>
      <w:rFonts w:ascii="Encode Sans Normal" w:eastAsia="Times New Roman" w:hAnsi="Encode Sans Normal" w:cs="Arial"/>
      <w:caps/>
      <w:color w:val="33006F"/>
      <w:sz w:val="18"/>
      <w:szCs w:val="19"/>
      <w:lang w:eastAsia="en-US"/>
    </w:rPr>
  </w:style>
  <w:style w:type="paragraph" w:customStyle="1" w:styleId="Subhead1-Purple">
    <w:name w:val="Subhead 1 - Purple"/>
    <w:basedOn w:val="Normal"/>
    <w:link w:val="Subhead1-PurpleChar"/>
    <w:qFormat/>
    <w:rsid w:val="00877CFA"/>
    <w:pPr>
      <w:spacing w:before="160" w:after="0"/>
    </w:pPr>
    <w:rPr>
      <w:rFonts w:ascii="Uni Sans Light" w:eastAsia="Times New Roman" w:hAnsi="Uni Sans Light" w:cs="Arial"/>
      <w:caps/>
      <w:color w:val="33006F"/>
      <w:sz w:val="28"/>
      <w:lang w:eastAsia="en-US"/>
    </w:rPr>
  </w:style>
  <w:style w:type="character" w:customStyle="1" w:styleId="Subhead3-PurpleChar">
    <w:name w:val="Subhead 3 - Purple Char"/>
    <w:basedOn w:val="Subhead3-GoldChar"/>
    <w:link w:val="Subhead3-Purple"/>
    <w:rsid w:val="00877CFA"/>
    <w:rPr>
      <w:rFonts w:ascii="Uni Sans Light" w:eastAsia="Times New Roman" w:hAnsi="Uni Sans Light" w:cs="Arial"/>
      <w:caps/>
      <w:color w:val="33006F"/>
      <w:sz w:val="18"/>
      <w:szCs w:val="19"/>
      <w:lang w:eastAsia="en-US"/>
    </w:rPr>
  </w:style>
  <w:style w:type="paragraph" w:customStyle="1" w:styleId="Subhead4-Gray">
    <w:name w:val="Subhead 4 - Gray"/>
    <w:basedOn w:val="Subhead3-Gold"/>
    <w:link w:val="Subhead4-GrayChar"/>
    <w:qFormat/>
    <w:rsid w:val="00877CFA"/>
    <w:rPr>
      <w:color w:val="808080"/>
    </w:rPr>
  </w:style>
  <w:style w:type="character" w:customStyle="1" w:styleId="Subhead1-PurpleChar">
    <w:name w:val="Subhead 1 - Purple Char"/>
    <w:basedOn w:val="DefaultParagraphFont"/>
    <w:link w:val="Subhead1-Purple"/>
    <w:rsid w:val="00877CFA"/>
    <w:rPr>
      <w:rFonts w:ascii="Uni Sans Light" w:eastAsia="Times New Roman" w:hAnsi="Uni Sans Light" w:cs="Arial"/>
      <w:caps/>
      <w:color w:val="33006F"/>
      <w:sz w:val="28"/>
      <w:szCs w:val="19"/>
      <w:lang w:eastAsia="en-US"/>
    </w:rPr>
  </w:style>
  <w:style w:type="character" w:customStyle="1" w:styleId="Subhead4-GrayChar">
    <w:name w:val="Subhead 4 - Gray Char"/>
    <w:basedOn w:val="Subhead3-GoldChar"/>
    <w:link w:val="Subhead4-Gray"/>
    <w:rsid w:val="00877CFA"/>
    <w:rPr>
      <w:rFonts w:ascii="Uni Sans Light" w:eastAsia="Times New Roman" w:hAnsi="Uni Sans Light" w:cs="Arial"/>
      <w:caps/>
      <w:color w:val="808080"/>
      <w:sz w:val="18"/>
      <w:szCs w:val="19"/>
      <w:lang w:eastAsia="en-US"/>
    </w:rPr>
  </w:style>
  <w:style w:type="paragraph" w:customStyle="1" w:styleId="Title-Purple">
    <w:name w:val="Title - Purple"/>
    <w:basedOn w:val="Heading1"/>
    <w:link w:val="Title-PurpleChar"/>
    <w:qFormat/>
    <w:rsid w:val="00877CFA"/>
    <w:rPr>
      <w:sz w:val="72"/>
      <w:szCs w:val="72"/>
    </w:rPr>
  </w:style>
  <w:style w:type="character" w:customStyle="1" w:styleId="Title-PurpleChar">
    <w:name w:val="Title - Purple Char"/>
    <w:basedOn w:val="Heading1Char"/>
    <w:link w:val="Title-Purple"/>
    <w:rsid w:val="00877CFA"/>
    <w:rPr>
      <w:rFonts w:ascii="Encode Sans Normal" w:hAnsi="Encode Sans Normal" w:cs="Open Sans"/>
      <w:caps/>
      <w:color w:val="33006F"/>
      <w:sz w:val="72"/>
      <w:szCs w:val="72"/>
    </w:rPr>
  </w:style>
  <w:style w:type="character" w:styleId="Hyperlink">
    <w:name w:val="Hyperlink"/>
    <w:basedOn w:val="DefaultParagraphFont"/>
    <w:uiPriority w:val="99"/>
    <w:unhideWhenUsed/>
    <w:rsid w:val="002C2506"/>
    <w:rPr>
      <w:color w:val="0000FF"/>
      <w:u w:val="single"/>
    </w:rPr>
  </w:style>
  <w:style w:type="character" w:styleId="FollowedHyperlink">
    <w:name w:val="FollowedHyperlink"/>
    <w:basedOn w:val="DefaultParagraphFont"/>
    <w:uiPriority w:val="99"/>
    <w:semiHidden/>
    <w:unhideWhenUsed/>
    <w:rsid w:val="00E428FC"/>
    <w:rPr>
      <w:color w:val="954F72" w:themeColor="followedHyperlink"/>
      <w:u w:val="single"/>
    </w:rPr>
  </w:style>
  <w:style w:type="character" w:styleId="CommentReference">
    <w:name w:val="annotation reference"/>
    <w:basedOn w:val="DefaultParagraphFont"/>
    <w:uiPriority w:val="99"/>
    <w:semiHidden/>
    <w:unhideWhenUsed/>
    <w:rsid w:val="0095272D"/>
    <w:rPr>
      <w:sz w:val="16"/>
      <w:szCs w:val="16"/>
    </w:rPr>
  </w:style>
  <w:style w:type="paragraph" w:styleId="CommentText">
    <w:name w:val="annotation text"/>
    <w:basedOn w:val="Normal"/>
    <w:link w:val="CommentTextChar"/>
    <w:uiPriority w:val="99"/>
    <w:semiHidden/>
    <w:unhideWhenUsed/>
    <w:rsid w:val="0095272D"/>
    <w:rPr>
      <w:sz w:val="20"/>
      <w:szCs w:val="20"/>
    </w:rPr>
  </w:style>
  <w:style w:type="character" w:customStyle="1" w:styleId="CommentTextChar">
    <w:name w:val="Comment Text Char"/>
    <w:basedOn w:val="DefaultParagraphFont"/>
    <w:link w:val="CommentText"/>
    <w:uiPriority w:val="99"/>
    <w:semiHidden/>
    <w:rsid w:val="0095272D"/>
    <w:rPr>
      <w:rFonts w:ascii="Open Sans" w:hAnsi="Open Sans" w:cs="Open San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5272D"/>
    <w:rPr>
      <w:b/>
      <w:bCs/>
    </w:rPr>
  </w:style>
  <w:style w:type="character" w:customStyle="1" w:styleId="CommentSubjectChar">
    <w:name w:val="Comment Subject Char"/>
    <w:basedOn w:val="CommentTextChar"/>
    <w:link w:val="CommentSubject"/>
    <w:uiPriority w:val="99"/>
    <w:semiHidden/>
    <w:rsid w:val="0095272D"/>
    <w:rPr>
      <w:rFonts w:ascii="Open Sans" w:hAnsi="Open Sans" w:cs="Open Sans"/>
      <w:b/>
      <w:bCs/>
      <w:color w:val="000000" w:themeColor="text1"/>
      <w:sz w:val="20"/>
      <w:szCs w:val="20"/>
    </w:rPr>
  </w:style>
  <w:style w:type="paragraph" w:styleId="BalloonText">
    <w:name w:val="Balloon Text"/>
    <w:basedOn w:val="Normal"/>
    <w:link w:val="BalloonTextChar"/>
    <w:uiPriority w:val="99"/>
    <w:semiHidden/>
    <w:unhideWhenUsed/>
    <w:rsid w:val="009527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72D"/>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medadvintranet.org/" TargetMode="External"/><Relationship Id="rId13" Type="http://schemas.openxmlformats.org/officeDocument/2006/relationships/hyperlink" Target="http://depts.washington.edu/givemed/prof-chair/about-our-chairs-and-professorships/" TargetMode="External"/><Relationship Id="rId18" Type="http://schemas.openxmlformats.org/officeDocument/2006/relationships/hyperlink" Target="https://www.seattletimes.com/seattle-news/capital-b-black-becomes-standard-usage-at-the-seattle-tim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s3-us-west-2.amazonaws.com/uw-s3-cdn/wp-content/uploads/sites/98/2020/04/20111848/UMAC-Equitable-Language-Guide-v.1.pdf" TargetMode="External"/><Relationship Id="rId7" Type="http://schemas.openxmlformats.org/officeDocument/2006/relationships/image" Target="media/image1.png"/><Relationship Id="rId12" Type="http://schemas.openxmlformats.org/officeDocument/2006/relationships/hyperlink" Target="https://www.apstylebook.com/washington_edu" TargetMode="External"/><Relationship Id="rId17" Type="http://schemas.openxmlformats.org/officeDocument/2006/relationships/hyperlink" Target="https://consciousstyleguide.com/drop-hyphen-asian-america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3-us-west-2.amazonaws.com/uw-s3-cdn/wp-content/uploads/sites/98/2020/04/20111848/UMAC-Equitable-Language-Guide-v.1.pdf" TargetMode="External"/><Relationship Id="rId20" Type="http://schemas.openxmlformats.org/officeDocument/2006/relationships/hyperlink" Target="https://depts.washington.edu/uwmmktg/brand-identity/editorial-style-guid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stylebook.com/washington_edu" TargetMode="External"/><Relationship Id="rId24" Type="http://schemas.openxmlformats.org/officeDocument/2006/relationships/hyperlink" Target="https://www.cdc.gov/healthliteracy/developmaterials/plainlanguage.html" TargetMode="External"/><Relationship Id="rId5" Type="http://schemas.openxmlformats.org/officeDocument/2006/relationships/footnotes" Target="footnotes.xml"/><Relationship Id="rId15" Type="http://schemas.openxmlformats.org/officeDocument/2006/relationships/hyperlink" Target="https://www.cdc.gov/healthliteracy/developmaterials/plainlanguage.html" TargetMode="External"/><Relationship Id="rId23" Type="http://schemas.openxmlformats.org/officeDocument/2006/relationships/hyperlink" Target="https://www.washington.edu/brand/editorial-elements/word-list/" TargetMode="External"/><Relationship Id="rId28" Type="http://schemas.openxmlformats.org/officeDocument/2006/relationships/fontTable" Target="fontTable.xml"/><Relationship Id="rId10" Type="http://schemas.openxmlformats.org/officeDocument/2006/relationships/hyperlink" Target="https://www.apstylebook.com/?_ga=2.104771712.141485993.1536264917-1713918925.1536264917" TargetMode="External"/><Relationship Id="rId19" Type="http://schemas.openxmlformats.org/officeDocument/2006/relationships/hyperlink" Target="https://www.cdc.gov/healthliteracy/developmaterials/plainlanguage.html" TargetMode="External"/><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apstylebook.com/" TargetMode="External"/><Relationship Id="rId14" Type="http://schemas.openxmlformats.org/officeDocument/2006/relationships/hyperlink" Target="https://www.uwmedicine.org/search/locations" TargetMode="External"/><Relationship Id="rId22" Type="http://schemas.openxmlformats.org/officeDocument/2006/relationships/hyperlink" Target="https://s3-us-west-2.amazonaws.com/uw-s3-cdn/wp-content/uploads/sites/98/2020/04/29130358/Representation-and-Equity-Lens.pdf" TargetMode="External"/><Relationship Id="rId27" Type="http://schemas.openxmlformats.org/officeDocument/2006/relationships/footer" Target="footer2.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anl\AppData\Local\Temp\case-statement-purpl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case-statement-purple-1.dotx</Template>
  <TotalTime>52</TotalTime>
  <Pages>10</Pages>
  <Words>3831</Words>
  <Characters>21840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B. Licata</dc:creator>
  <cp:keywords/>
  <dc:description/>
  <cp:lastModifiedBy>Ann Wolken</cp:lastModifiedBy>
  <cp:revision>3</cp:revision>
  <dcterms:created xsi:type="dcterms:W3CDTF">2020-07-30T15:52:00Z</dcterms:created>
  <dcterms:modified xsi:type="dcterms:W3CDTF">2020-07-30T16:49:00Z</dcterms:modified>
</cp:coreProperties>
</file>